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3851A8" w:rsidRPr="003851A8" w:rsidRDefault="00442573" w:rsidP="003D57B2">
      <w:pPr>
        <w:pStyle w:val="Textkrper"/>
        <w:spacing w:before="240" w:line="300" w:lineRule="auto"/>
        <w:jc w:val="left"/>
        <w:rPr>
          <w:rFonts w:ascii="Arial" w:hAnsi="Arial" w:cs="Arial"/>
        </w:rPr>
      </w:pPr>
      <w:r>
        <w:rPr>
          <w:rFonts w:ascii="Arial" w:hAnsi="Arial" w:cs="Arial"/>
          <w:color w:val="000000"/>
        </w:rPr>
        <w:br/>
      </w:r>
      <w:r w:rsidR="00EF120F">
        <w:rPr>
          <w:rFonts w:ascii="Arial" w:hAnsi="Arial" w:cs="Arial"/>
        </w:rPr>
        <w:t xml:space="preserve">Bestseller-Bonus für beliebteste Kältegeräte / Neuheit: praktische </w:t>
      </w:r>
      <w:r w:rsidR="00943A67">
        <w:rPr>
          <w:rFonts w:ascii="Arial" w:hAnsi="Arial" w:cs="Arial"/>
        </w:rPr>
        <w:t>Flaschen</w:t>
      </w:r>
      <w:r w:rsidR="00EF120F">
        <w:rPr>
          <w:rFonts w:ascii="Arial" w:hAnsi="Arial" w:cs="Arial"/>
        </w:rPr>
        <w:t>körbe</w:t>
      </w:r>
    </w:p>
    <w:p w:rsidR="00EF120F" w:rsidRPr="009B1052" w:rsidRDefault="00EF120F" w:rsidP="00EF120F">
      <w:pPr>
        <w:pStyle w:val="Textkrper"/>
        <w:spacing w:before="240" w:line="300" w:lineRule="auto"/>
        <w:jc w:val="left"/>
        <w:rPr>
          <w:rStyle w:val="Fett"/>
          <w:b w:val="0"/>
          <w:color w:val="auto"/>
          <w:sz w:val="36"/>
          <w:szCs w:val="36"/>
        </w:rPr>
      </w:pPr>
      <w:r w:rsidRPr="009B1052">
        <w:rPr>
          <w:rStyle w:val="Fett"/>
          <w:b w:val="0"/>
          <w:color w:val="auto"/>
          <w:sz w:val="36"/>
          <w:szCs w:val="36"/>
        </w:rPr>
        <w:t>Miele startet mit kühlem Schwung ins neue Jahr</w:t>
      </w:r>
    </w:p>
    <w:p w:rsidR="00EF120F" w:rsidRPr="00EF120F" w:rsidRDefault="00252ACE" w:rsidP="00EF120F">
      <w:pPr>
        <w:pStyle w:val="Textkrper"/>
        <w:spacing w:before="240" w:line="300" w:lineRule="auto"/>
        <w:jc w:val="left"/>
        <w:rPr>
          <w:rFonts w:ascii="Arial" w:hAnsi="Arial" w:cs="Arial"/>
          <w:b/>
        </w:rPr>
      </w:pPr>
      <w:r w:rsidRPr="003851A8">
        <w:rPr>
          <w:rStyle w:val="Fett"/>
          <w:color w:val="auto"/>
          <w:sz w:val="22"/>
          <w:szCs w:val="22"/>
        </w:rPr>
        <w:t xml:space="preserve">Wals, </w:t>
      </w:r>
      <w:r w:rsidR="003851A8" w:rsidRPr="003851A8">
        <w:rPr>
          <w:rStyle w:val="Fett"/>
          <w:color w:val="auto"/>
          <w:sz w:val="22"/>
          <w:szCs w:val="22"/>
        </w:rPr>
        <w:t xml:space="preserve">09. Jänner </w:t>
      </w:r>
      <w:r w:rsidRPr="003851A8">
        <w:rPr>
          <w:rStyle w:val="Fett"/>
          <w:color w:val="auto"/>
          <w:sz w:val="22"/>
          <w:szCs w:val="22"/>
        </w:rPr>
        <w:t>201</w:t>
      </w:r>
      <w:r w:rsidR="003851A8" w:rsidRPr="003851A8">
        <w:rPr>
          <w:rStyle w:val="Fett"/>
          <w:color w:val="auto"/>
          <w:sz w:val="22"/>
          <w:szCs w:val="22"/>
        </w:rPr>
        <w:t>7</w:t>
      </w:r>
      <w:r w:rsidRPr="003851A8">
        <w:rPr>
          <w:rStyle w:val="Fett"/>
          <w:color w:val="auto"/>
          <w:sz w:val="22"/>
          <w:szCs w:val="22"/>
        </w:rPr>
        <w:t>.</w:t>
      </w:r>
      <w:r w:rsidRPr="003851A8">
        <w:rPr>
          <w:rFonts w:ascii="Arial" w:hAnsi="Arial" w:cs="Arial"/>
          <w:sz w:val="22"/>
          <w:szCs w:val="22"/>
        </w:rPr>
        <w:t xml:space="preserve"> –</w:t>
      </w:r>
      <w:r w:rsidR="00EF120F">
        <w:rPr>
          <w:rFonts w:ascii="Arial" w:hAnsi="Arial" w:cs="Arial"/>
          <w:sz w:val="22"/>
          <w:szCs w:val="22"/>
        </w:rPr>
        <w:t xml:space="preserve"> </w:t>
      </w:r>
      <w:r w:rsidR="00EF120F" w:rsidRPr="00EF120F">
        <w:rPr>
          <w:rFonts w:ascii="Arial" w:hAnsi="Arial" w:cs="Arial"/>
          <w:b/>
          <w:sz w:val="22"/>
          <w:szCs w:val="22"/>
        </w:rPr>
        <w:t xml:space="preserve">Miele startet das Jahr 2017 mit einem 50 Euro </w:t>
      </w:r>
      <w:r w:rsidR="00943A67">
        <w:rPr>
          <w:rFonts w:ascii="Arial" w:hAnsi="Arial" w:cs="Arial"/>
          <w:b/>
          <w:sz w:val="22"/>
          <w:szCs w:val="22"/>
        </w:rPr>
        <w:t>„Bestseller-</w:t>
      </w:r>
      <w:r w:rsidR="00EF120F" w:rsidRPr="00EF120F">
        <w:rPr>
          <w:rFonts w:ascii="Arial" w:hAnsi="Arial" w:cs="Arial"/>
          <w:b/>
          <w:sz w:val="22"/>
          <w:szCs w:val="22"/>
        </w:rPr>
        <w:t>Bonus</w:t>
      </w:r>
      <w:r w:rsidR="00943A67">
        <w:rPr>
          <w:rFonts w:ascii="Arial" w:hAnsi="Arial" w:cs="Arial"/>
          <w:b/>
          <w:sz w:val="22"/>
          <w:szCs w:val="22"/>
        </w:rPr>
        <w:t>“</w:t>
      </w:r>
      <w:r w:rsidR="00D67859">
        <w:rPr>
          <w:rFonts w:ascii="Arial" w:hAnsi="Arial" w:cs="Arial"/>
          <w:b/>
          <w:sz w:val="22"/>
          <w:szCs w:val="22"/>
        </w:rPr>
        <w:t>*</w:t>
      </w:r>
      <w:r w:rsidR="00EF120F" w:rsidRPr="00EF120F">
        <w:rPr>
          <w:rFonts w:ascii="Arial" w:hAnsi="Arial" w:cs="Arial"/>
          <w:b/>
          <w:sz w:val="22"/>
          <w:szCs w:val="22"/>
        </w:rPr>
        <w:t xml:space="preserve"> auf die beliebtesten Kältegeräte. Darüber hinaus bringt das Unternehmen ein neues Einbau-Kühlgerät K 37252 </w:t>
      </w:r>
      <w:proofErr w:type="spellStart"/>
      <w:r w:rsidR="00EF120F" w:rsidRPr="00EF120F">
        <w:rPr>
          <w:rFonts w:ascii="Arial" w:hAnsi="Arial" w:cs="Arial"/>
          <w:b/>
          <w:sz w:val="22"/>
          <w:szCs w:val="22"/>
        </w:rPr>
        <w:t>iD</w:t>
      </w:r>
      <w:proofErr w:type="spellEnd"/>
      <w:r w:rsidR="00EF120F" w:rsidRPr="00EF120F">
        <w:rPr>
          <w:rFonts w:ascii="Arial" w:hAnsi="Arial" w:cs="Arial"/>
          <w:b/>
          <w:sz w:val="22"/>
          <w:szCs w:val="22"/>
        </w:rPr>
        <w:t xml:space="preserve"> </w:t>
      </w:r>
      <w:r w:rsidR="00EF120F">
        <w:rPr>
          <w:rFonts w:ascii="Arial" w:hAnsi="Arial" w:cs="Arial"/>
          <w:b/>
          <w:sz w:val="22"/>
          <w:szCs w:val="22"/>
        </w:rPr>
        <w:t xml:space="preserve">für die 178er Nische </w:t>
      </w:r>
      <w:r w:rsidR="00EF120F" w:rsidRPr="00EF120F">
        <w:rPr>
          <w:rFonts w:ascii="Arial" w:hAnsi="Arial" w:cs="Arial"/>
          <w:b/>
          <w:sz w:val="22"/>
          <w:szCs w:val="22"/>
        </w:rPr>
        <w:t>auf den Markt, das u.a. mit einem praktische</w:t>
      </w:r>
      <w:r w:rsidR="00943A67">
        <w:rPr>
          <w:rFonts w:ascii="Arial" w:hAnsi="Arial" w:cs="Arial"/>
          <w:b/>
          <w:sz w:val="22"/>
          <w:szCs w:val="22"/>
        </w:rPr>
        <w:t>n</w:t>
      </w:r>
      <w:r w:rsidR="00EF120F" w:rsidRPr="00EF120F">
        <w:rPr>
          <w:rFonts w:ascii="Arial" w:hAnsi="Arial" w:cs="Arial"/>
          <w:b/>
          <w:sz w:val="22"/>
          <w:szCs w:val="22"/>
        </w:rPr>
        <w:t xml:space="preserve"> Detail für die </w:t>
      </w:r>
      <w:r w:rsidR="00EF120F">
        <w:rPr>
          <w:rFonts w:ascii="Arial" w:hAnsi="Arial" w:cs="Arial"/>
          <w:b/>
          <w:sz w:val="22"/>
          <w:szCs w:val="22"/>
        </w:rPr>
        <w:t>Getränkelagerung a</w:t>
      </w:r>
      <w:r w:rsidR="00EF120F" w:rsidRPr="00EF120F">
        <w:rPr>
          <w:rFonts w:ascii="Arial" w:hAnsi="Arial" w:cs="Arial"/>
          <w:b/>
          <w:sz w:val="22"/>
          <w:szCs w:val="22"/>
        </w:rPr>
        <w:t>usge</w:t>
      </w:r>
      <w:r w:rsidR="00EF120F">
        <w:rPr>
          <w:rFonts w:ascii="Arial" w:hAnsi="Arial" w:cs="Arial"/>
          <w:b/>
          <w:sz w:val="22"/>
          <w:szCs w:val="22"/>
        </w:rPr>
        <w:t>s</w:t>
      </w:r>
      <w:r w:rsidR="00EF120F" w:rsidRPr="00EF120F">
        <w:rPr>
          <w:rFonts w:ascii="Arial" w:hAnsi="Arial" w:cs="Arial"/>
          <w:b/>
          <w:sz w:val="22"/>
          <w:szCs w:val="22"/>
        </w:rPr>
        <w:t xml:space="preserve">tattet ist. </w:t>
      </w:r>
    </w:p>
    <w:p w:rsidR="00EF120F" w:rsidRDefault="00EF120F" w:rsidP="003D57B2">
      <w:pPr>
        <w:spacing w:line="300" w:lineRule="auto"/>
        <w:rPr>
          <w:rFonts w:ascii="Arial" w:hAnsi="Arial" w:cs="Arial"/>
          <w:lang w:val="de-DE"/>
        </w:rPr>
      </w:pPr>
    </w:p>
    <w:p w:rsidR="00EF120F" w:rsidRPr="00EF120F" w:rsidRDefault="00EF120F" w:rsidP="003D57B2">
      <w:pPr>
        <w:spacing w:line="300" w:lineRule="auto"/>
        <w:rPr>
          <w:rFonts w:ascii="Arial" w:hAnsi="Arial" w:cs="Arial"/>
          <w:b/>
          <w:lang w:val="de-DE"/>
        </w:rPr>
      </w:pPr>
      <w:r w:rsidRPr="00EF120F">
        <w:rPr>
          <w:rFonts w:ascii="Arial" w:hAnsi="Arial" w:cs="Arial"/>
          <w:b/>
          <w:lang w:val="de-DE"/>
        </w:rPr>
        <w:t>Die beliebtesten Miele Kältegeräte mit 50 Euro Bestseller-Bonus</w:t>
      </w:r>
      <w:r w:rsidR="00D67859">
        <w:rPr>
          <w:rFonts w:ascii="Arial" w:hAnsi="Arial" w:cs="Arial"/>
          <w:b/>
          <w:lang w:val="de-DE"/>
        </w:rPr>
        <w:t>*</w:t>
      </w:r>
    </w:p>
    <w:p w:rsidR="005B1339" w:rsidRDefault="00EF120F" w:rsidP="003D57B2">
      <w:pPr>
        <w:spacing w:line="300" w:lineRule="auto"/>
        <w:rPr>
          <w:rFonts w:ascii="Arial" w:hAnsi="Arial" w:cs="Arial"/>
        </w:rPr>
      </w:pPr>
      <w:r>
        <w:rPr>
          <w:rFonts w:ascii="Arial" w:hAnsi="Arial" w:cs="Arial"/>
        </w:rPr>
        <w:t>Miele hat aus den beliebtesten Kältegeräten ein „Bestseller-Sortiment“ mit einem zusätzlichen 50 Euro Bonus zusammengestellt. Ein buntes Programm</w:t>
      </w:r>
      <w:r w:rsidR="005B1339">
        <w:rPr>
          <w:rFonts w:ascii="Arial" w:hAnsi="Arial" w:cs="Arial"/>
        </w:rPr>
        <w:t>,</w:t>
      </w:r>
      <w:r>
        <w:rPr>
          <w:rFonts w:ascii="Arial" w:hAnsi="Arial" w:cs="Arial"/>
        </w:rPr>
        <w:t xml:space="preserve"> von Einbaukühlautomaten für die 88 cm Nischenhöhe, einem Tisch-Gefrierschrank und diversen attraktiven Stand-Gefrierschränken</w:t>
      </w:r>
      <w:r w:rsidR="005B1339">
        <w:rPr>
          <w:rFonts w:ascii="Arial" w:hAnsi="Arial" w:cs="Arial"/>
        </w:rPr>
        <w:t xml:space="preserve"> in unterschiedlichen Größen und Ausstattungen für jeden Bedarf. Nach Abzug des 50 Euro Bestseller</w:t>
      </w:r>
      <w:r w:rsidR="00943A67">
        <w:rPr>
          <w:rFonts w:ascii="Arial" w:hAnsi="Arial" w:cs="Arial"/>
        </w:rPr>
        <w:t>-B</w:t>
      </w:r>
      <w:r w:rsidR="005B1339">
        <w:rPr>
          <w:rFonts w:ascii="Arial" w:hAnsi="Arial" w:cs="Arial"/>
        </w:rPr>
        <w:t xml:space="preserve">onus gibt es beispielsweise den Miele Einbaukühlschrank K 32122 i </w:t>
      </w:r>
      <w:r w:rsidR="00EC08D6">
        <w:rPr>
          <w:rFonts w:ascii="Arial" w:hAnsi="Arial" w:cs="Arial"/>
        </w:rPr>
        <w:t xml:space="preserve">für die 88 cm Nischenhöhe </w:t>
      </w:r>
      <w:r w:rsidR="005B1339">
        <w:rPr>
          <w:rFonts w:ascii="Arial" w:hAnsi="Arial" w:cs="Arial"/>
        </w:rPr>
        <w:t>bereits um 499</w:t>
      </w:r>
      <w:r w:rsidR="00943A67">
        <w:rPr>
          <w:rFonts w:ascii="Arial" w:hAnsi="Arial" w:cs="Arial"/>
        </w:rPr>
        <w:t xml:space="preserve"> Euro</w:t>
      </w:r>
      <w:r w:rsidR="005B1339">
        <w:rPr>
          <w:rFonts w:ascii="Arial" w:hAnsi="Arial" w:cs="Arial"/>
        </w:rPr>
        <w:t xml:space="preserve">** oder den Stand-Gefrierschrank FN 22062 mit 5 Laden um 649** Euro. </w:t>
      </w:r>
    </w:p>
    <w:p w:rsidR="005B1339" w:rsidRDefault="00EC08D6" w:rsidP="003D57B2">
      <w:pPr>
        <w:spacing w:line="300" w:lineRule="auto"/>
        <w:rPr>
          <w:rFonts w:ascii="Arial" w:hAnsi="Arial" w:cs="Arial"/>
        </w:rPr>
      </w:pPr>
      <w:r>
        <w:rPr>
          <w:rFonts w:ascii="Arial" w:hAnsi="Arial" w:cs="Arial"/>
        </w:rPr>
        <w:t xml:space="preserve">Alle Geräte aus dem Programm sind in den Energieeffizienz-Klassen A++ oder A+++. </w:t>
      </w:r>
      <w:r>
        <w:rPr>
          <w:rFonts w:ascii="Arial" w:hAnsi="Arial" w:cs="Arial"/>
        </w:rPr>
        <w:br/>
      </w:r>
      <w:r>
        <w:rPr>
          <w:rFonts w:ascii="Arial" w:hAnsi="Arial" w:cs="Arial"/>
        </w:rPr>
        <w:br/>
      </w:r>
      <w:r w:rsidRPr="00EC08D6">
        <w:rPr>
          <w:rFonts w:ascii="Arial" w:hAnsi="Arial" w:cs="Arial"/>
          <w:b/>
        </w:rPr>
        <w:t>Neuer Einbau-Kü</w:t>
      </w:r>
      <w:r>
        <w:rPr>
          <w:rFonts w:ascii="Arial" w:hAnsi="Arial" w:cs="Arial"/>
          <w:b/>
        </w:rPr>
        <w:t>h</w:t>
      </w:r>
      <w:r w:rsidRPr="00EC08D6">
        <w:rPr>
          <w:rFonts w:ascii="Arial" w:hAnsi="Arial" w:cs="Arial"/>
          <w:b/>
        </w:rPr>
        <w:t xml:space="preserve">lautomat mit Vorratszentrum für die 178,5 </w:t>
      </w:r>
      <w:r w:rsidR="00943A67">
        <w:rPr>
          <w:rFonts w:ascii="Arial" w:hAnsi="Arial" w:cs="Arial"/>
          <w:b/>
        </w:rPr>
        <w:t xml:space="preserve">cm </w:t>
      </w:r>
      <w:r w:rsidRPr="00EC08D6">
        <w:rPr>
          <w:rFonts w:ascii="Arial" w:hAnsi="Arial" w:cs="Arial"/>
          <w:b/>
        </w:rPr>
        <w:t>Nischenhöhe</w:t>
      </w:r>
    </w:p>
    <w:p w:rsidR="00EC08D6" w:rsidRPr="00EC08D6" w:rsidRDefault="00EC08D6" w:rsidP="00EC08D6">
      <w:pPr>
        <w:autoSpaceDE w:val="0"/>
        <w:autoSpaceDN w:val="0"/>
        <w:adjustRightInd w:val="0"/>
        <w:spacing w:after="0"/>
        <w:rPr>
          <w:rFonts w:ascii="Arial" w:eastAsia="Times New Roman" w:hAnsi="Arial" w:cs="Times New Roman"/>
          <w:color w:val="000000"/>
          <w:szCs w:val="20"/>
          <w:lang w:eastAsia="de-AT"/>
        </w:rPr>
      </w:pPr>
      <w:r w:rsidRPr="00EC08D6">
        <w:rPr>
          <w:rFonts w:ascii="Arial" w:eastAsia="Times New Roman" w:hAnsi="Arial" w:cs="Times New Roman"/>
          <w:color w:val="000000"/>
          <w:szCs w:val="20"/>
          <w:lang w:eastAsia="de-AT"/>
        </w:rPr>
        <w:t xml:space="preserve">In den Kühlschränken aus dem aktuellen Produktportfolio können Flaschen in den dafür vorgesehenen </w:t>
      </w:r>
      <w:proofErr w:type="spellStart"/>
      <w:r w:rsidRPr="00EC08D6">
        <w:rPr>
          <w:rFonts w:ascii="Arial" w:eastAsia="Times New Roman" w:hAnsi="Arial" w:cs="Times New Roman"/>
          <w:color w:val="000000"/>
          <w:szCs w:val="20"/>
          <w:lang w:eastAsia="de-AT"/>
        </w:rPr>
        <w:t>Innentürabstellern</w:t>
      </w:r>
      <w:proofErr w:type="spellEnd"/>
      <w:r w:rsidRPr="00EC08D6">
        <w:rPr>
          <w:rFonts w:ascii="Arial" w:eastAsia="Times New Roman" w:hAnsi="Arial" w:cs="Times New Roman"/>
          <w:color w:val="000000"/>
          <w:szCs w:val="20"/>
          <w:lang w:eastAsia="de-AT"/>
        </w:rPr>
        <w:t xml:space="preserve"> oder auf einer zusätzlichen Flaschenablage im Innenraum positioniert werden. </w:t>
      </w:r>
    </w:p>
    <w:p w:rsidR="00EC08D6" w:rsidRPr="00EC08D6" w:rsidRDefault="00EC08D6" w:rsidP="00EC08D6">
      <w:pPr>
        <w:autoSpaceDE w:val="0"/>
        <w:autoSpaceDN w:val="0"/>
        <w:adjustRightInd w:val="0"/>
        <w:spacing w:after="0"/>
        <w:rPr>
          <w:rFonts w:ascii="Arial" w:eastAsia="Times New Roman" w:hAnsi="Arial" w:cs="Times New Roman"/>
          <w:color w:val="000000"/>
          <w:szCs w:val="20"/>
          <w:lang w:eastAsia="de-AT"/>
        </w:rPr>
      </w:pPr>
    </w:p>
    <w:p w:rsidR="00EC08D6" w:rsidRPr="00EC08D6" w:rsidRDefault="00EC08D6" w:rsidP="00EC08D6">
      <w:pPr>
        <w:autoSpaceDE w:val="0"/>
        <w:autoSpaceDN w:val="0"/>
        <w:adjustRightInd w:val="0"/>
        <w:spacing w:after="0"/>
        <w:rPr>
          <w:rFonts w:ascii="Arial" w:eastAsia="Times New Roman" w:hAnsi="Arial" w:cs="Times New Roman"/>
          <w:color w:val="000000"/>
          <w:szCs w:val="20"/>
          <w:lang w:eastAsia="de-AT"/>
        </w:rPr>
      </w:pPr>
      <w:r w:rsidRPr="00EC08D6">
        <w:rPr>
          <w:rFonts w:ascii="Arial" w:eastAsia="Times New Roman" w:hAnsi="Arial" w:cs="Times New Roman"/>
          <w:color w:val="000000"/>
          <w:szCs w:val="20"/>
          <w:lang w:eastAsia="de-AT"/>
        </w:rPr>
        <w:t xml:space="preserve">Mit dem neuen K 37252 </w:t>
      </w:r>
      <w:proofErr w:type="spellStart"/>
      <w:r w:rsidRPr="00EC08D6">
        <w:rPr>
          <w:rFonts w:ascii="Arial" w:eastAsia="Times New Roman" w:hAnsi="Arial" w:cs="Times New Roman"/>
          <w:color w:val="000000"/>
          <w:szCs w:val="20"/>
          <w:lang w:eastAsia="de-AT"/>
        </w:rPr>
        <w:t>iD</w:t>
      </w:r>
      <w:proofErr w:type="spellEnd"/>
      <w:r w:rsidRPr="00EC08D6">
        <w:rPr>
          <w:rFonts w:ascii="Arial" w:eastAsia="Times New Roman" w:hAnsi="Arial" w:cs="Times New Roman"/>
          <w:color w:val="000000"/>
          <w:szCs w:val="20"/>
          <w:lang w:eastAsia="de-AT"/>
        </w:rPr>
        <w:t xml:space="preserve"> werden diese Möglichkeiten erstmalig erweitert: Getränke können in den </w:t>
      </w:r>
      <w:r w:rsidRPr="00EC08D6">
        <w:rPr>
          <w:rFonts w:ascii="Arial" w:eastAsia="Times New Roman" w:hAnsi="Arial" w:cs="Times New Roman"/>
          <w:b/>
          <w:color w:val="000000"/>
          <w:szCs w:val="20"/>
          <w:lang w:eastAsia="de-AT"/>
        </w:rPr>
        <w:t xml:space="preserve">2 mitgelieferten, </w:t>
      </w:r>
      <w:proofErr w:type="spellStart"/>
      <w:r w:rsidRPr="00EC08D6">
        <w:rPr>
          <w:rFonts w:ascii="Arial" w:eastAsia="Times New Roman" w:hAnsi="Arial" w:cs="Times New Roman"/>
          <w:b/>
          <w:color w:val="000000"/>
          <w:szCs w:val="20"/>
          <w:lang w:eastAsia="de-AT"/>
        </w:rPr>
        <w:t>entnehmbaren</w:t>
      </w:r>
      <w:proofErr w:type="spellEnd"/>
      <w:r w:rsidRPr="00EC08D6">
        <w:rPr>
          <w:rFonts w:ascii="Arial" w:eastAsia="Times New Roman" w:hAnsi="Arial" w:cs="Times New Roman"/>
          <w:b/>
          <w:color w:val="000000"/>
          <w:szCs w:val="20"/>
          <w:lang w:eastAsia="de-AT"/>
        </w:rPr>
        <w:t xml:space="preserve"> Flaschenkörben</w:t>
      </w:r>
      <w:r w:rsidRPr="00EC08D6">
        <w:rPr>
          <w:rFonts w:ascii="Arial" w:eastAsia="Times New Roman" w:hAnsi="Arial" w:cs="Times New Roman"/>
          <w:color w:val="000000"/>
          <w:szCs w:val="20"/>
          <w:lang w:eastAsia="de-AT"/>
        </w:rPr>
        <w:t xml:space="preserve"> gelagert werden. Die Flaschenkörbe bieten Platz für bis zu 16 Flaschen und können auch ganz entnommen werden, sodass stattdessen eine handelsübliche Getränkekiste (300 x 400mm) Platz hat.</w:t>
      </w:r>
    </w:p>
    <w:p w:rsidR="00EC08D6" w:rsidRPr="00EC08D6" w:rsidRDefault="00EC08D6" w:rsidP="00EC08D6">
      <w:pPr>
        <w:spacing w:after="0"/>
        <w:rPr>
          <w:rFonts w:ascii="Arial" w:eastAsia="Times New Roman" w:hAnsi="Arial" w:cs="Times New Roman"/>
          <w:color w:val="000000"/>
          <w:szCs w:val="24"/>
          <w:lang w:eastAsia="de-DE"/>
        </w:rPr>
      </w:pPr>
    </w:p>
    <w:p w:rsidR="00D67859" w:rsidRDefault="00EC08D6" w:rsidP="00D67859">
      <w:pPr>
        <w:autoSpaceDE w:val="0"/>
        <w:autoSpaceDN w:val="0"/>
        <w:adjustRightInd w:val="0"/>
        <w:spacing w:after="0"/>
        <w:rPr>
          <w:rFonts w:ascii="Arial" w:eastAsia="Times New Roman" w:hAnsi="Arial" w:cs="Times New Roman"/>
          <w:color w:val="000000"/>
          <w:szCs w:val="20"/>
          <w:lang w:eastAsia="de-AT"/>
        </w:rPr>
      </w:pPr>
      <w:r w:rsidRPr="00EC08D6">
        <w:rPr>
          <w:rFonts w:ascii="Arial" w:eastAsia="Times New Roman" w:hAnsi="Arial" w:cs="Times New Roman"/>
          <w:color w:val="000000"/>
          <w:szCs w:val="20"/>
          <w:lang w:eastAsia="de-AT"/>
        </w:rPr>
        <w:t xml:space="preserve">Das Gerät </w:t>
      </w:r>
      <w:r>
        <w:rPr>
          <w:rFonts w:ascii="Arial" w:eastAsia="Times New Roman" w:hAnsi="Arial" w:cs="Times New Roman"/>
          <w:color w:val="000000"/>
          <w:szCs w:val="20"/>
          <w:lang w:eastAsia="de-AT"/>
        </w:rPr>
        <w:t xml:space="preserve">ist mit Energieeffizienzklasse A++ sehr energieeffizient und durch den vollständig herausziehbaren Komfortauszug </w:t>
      </w:r>
      <w:r w:rsidR="00D67859">
        <w:rPr>
          <w:rFonts w:ascii="Arial" w:eastAsia="Times New Roman" w:hAnsi="Arial" w:cs="Times New Roman"/>
          <w:color w:val="000000"/>
          <w:szCs w:val="20"/>
          <w:lang w:eastAsia="de-AT"/>
        </w:rPr>
        <w:t xml:space="preserve">bequem in der Handhabung. Die indirekte LED-Beleuchtung schafft eine stimmungsvolle Atmosphäre und unterstreicht die hohe Wertigkeit der Materialien. LED-Leuchten sind wartungsfrei und sorgen für eine optimale Ausleuchtung des </w:t>
      </w:r>
      <w:proofErr w:type="spellStart"/>
      <w:r w:rsidR="00D67859">
        <w:rPr>
          <w:rFonts w:ascii="Arial" w:eastAsia="Times New Roman" w:hAnsi="Arial" w:cs="Times New Roman"/>
          <w:color w:val="000000"/>
          <w:szCs w:val="20"/>
          <w:lang w:eastAsia="de-AT"/>
        </w:rPr>
        <w:t>Innraums</w:t>
      </w:r>
      <w:proofErr w:type="spellEnd"/>
      <w:r w:rsidR="00D67859">
        <w:rPr>
          <w:rFonts w:ascii="Arial" w:eastAsia="Times New Roman" w:hAnsi="Arial" w:cs="Times New Roman"/>
          <w:color w:val="000000"/>
          <w:szCs w:val="20"/>
          <w:lang w:eastAsia="de-AT"/>
        </w:rPr>
        <w:t xml:space="preserve">, sind besonders energiesparend und verfügen über eine deutlich höhere Lebensdauer. </w:t>
      </w:r>
    </w:p>
    <w:p w:rsidR="00D67859" w:rsidRDefault="00D67859" w:rsidP="00D67859">
      <w:pPr>
        <w:autoSpaceDE w:val="0"/>
        <w:autoSpaceDN w:val="0"/>
        <w:adjustRightInd w:val="0"/>
        <w:spacing w:after="0"/>
        <w:rPr>
          <w:rFonts w:ascii="Arial" w:eastAsia="Times New Roman" w:hAnsi="Arial" w:cs="Times New Roman"/>
          <w:color w:val="000000"/>
          <w:szCs w:val="20"/>
          <w:lang w:eastAsia="de-AT"/>
        </w:rPr>
      </w:pPr>
    </w:p>
    <w:p w:rsidR="00EC08D6" w:rsidRPr="00EC08D6" w:rsidRDefault="00D67859" w:rsidP="00D67859">
      <w:pPr>
        <w:autoSpaceDE w:val="0"/>
        <w:autoSpaceDN w:val="0"/>
        <w:adjustRightInd w:val="0"/>
        <w:spacing w:after="0"/>
        <w:rPr>
          <w:rFonts w:ascii="Arial" w:eastAsia="Times New Roman" w:hAnsi="Arial" w:cs="Arial"/>
          <w:b/>
          <w:lang w:val="de-DE" w:eastAsia="de-AT"/>
        </w:rPr>
      </w:pPr>
      <w:r>
        <w:rPr>
          <w:rFonts w:ascii="Arial" w:eastAsia="Times New Roman" w:hAnsi="Arial" w:cs="Times New Roman"/>
          <w:color w:val="000000"/>
          <w:szCs w:val="20"/>
          <w:lang w:eastAsia="de-AT"/>
        </w:rPr>
        <w:t>Der unverbindlich empfohlene Verkaufspreis inkl. MwSt.  liegt bei 1.525</w:t>
      </w:r>
      <w:r w:rsidR="00943A67">
        <w:rPr>
          <w:rFonts w:ascii="Arial" w:eastAsia="Times New Roman" w:hAnsi="Arial" w:cs="Times New Roman"/>
          <w:color w:val="000000"/>
          <w:szCs w:val="20"/>
          <w:lang w:eastAsia="de-AT"/>
        </w:rPr>
        <w:t xml:space="preserve"> Euro.</w:t>
      </w:r>
      <w:bookmarkStart w:id="0" w:name="_GoBack"/>
      <w:bookmarkEnd w:id="0"/>
      <w:r>
        <w:rPr>
          <w:rFonts w:ascii="Arial" w:eastAsia="Times New Roman" w:hAnsi="Arial" w:cs="Times New Roman"/>
          <w:color w:val="000000"/>
          <w:szCs w:val="20"/>
          <w:lang w:eastAsia="de-AT"/>
        </w:rPr>
        <w:t xml:space="preserve"> </w:t>
      </w:r>
    </w:p>
    <w:p w:rsidR="00EC08D6" w:rsidRDefault="00EC08D6" w:rsidP="003D57B2">
      <w:pPr>
        <w:spacing w:line="300" w:lineRule="auto"/>
        <w:rPr>
          <w:rFonts w:ascii="Arial" w:hAnsi="Arial" w:cs="Arial"/>
        </w:rPr>
      </w:pPr>
    </w:p>
    <w:p w:rsidR="003D57B2" w:rsidRPr="005B1339" w:rsidRDefault="005B1339" w:rsidP="005B1339">
      <w:pPr>
        <w:spacing w:line="300" w:lineRule="auto"/>
        <w:rPr>
          <w:rFonts w:ascii="Arial" w:hAnsi="Arial" w:cs="Arial"/>
          <w:sz w:val="18"/>
          <w:szCs w:val="18"/>
        </w:rPr>
      </w:pPr>
      <w:r w:rsidRPr="005B1339">
        <w:rPr>
          <w:rFonts w:ascii="Arial" w:hAnsi="Arial" w:cs="Arial"/>
          <w:sz w:val="18"/>
          <w:szCs w:val="18"/>
        </w:rPr>
        <w:lastRenderedPageBreak/>
        <w:t xml:space="preserve">*Aktion gültig in Österreich, solange der Vorrat reicht, längstens bis 30.04.2017. Pro Kühl- oder Gefriergerät ist ein Gutschein gültig. </w:t>
      </w:r>
      <w:r w:rsidR="003D57B2" w:rsidRPr="005B1339">
        <w:rPr>
          <w:rFonts w:ascii="Arial" w:hAnsi="Arial" w:cs="Arial"/>
          <w:sz w:val="18"/>
          <w:szCs w:val="18"/>
        </w:rPr>
        <w:br/>
        <w:t>*</w:t>
      </w:r>
      <w:r>
        <w:rPr>
          <w:rFonts w:ascii="Arial" w:hAnsi="Arial" w:cs="Arial"/>
          <w:sz w:val="18"/>
          <w:szCs w:val="18"/>
        </w:rPr>
        <w:t>*</w:t>
      </w:r>
      <w:r w:rsidR="003D57B2" w:rsidRPr="005B1339">
        <w:rPr>
          <w:rFonts w:ascii="Arial" w:hAnsi="Arial" w:cs="Arial"/>
          <w:sz w:val="18"/>
          <w:szCs w:val="18"/>
        </w:rPr>
        <w:t>unverbindlich empfohlener Kassaabholpreis inkl. MwSt.</w:t>
      </w:r>
    </w:p>
    <w:p w:rsidR="00EC08D6" w:rsidRDefault="00EC08D6" w:rsidP="00EB17B0">
      <w:pPr>
        <w:spacing w:after="0" w:line="240" w:lineRule="auto"/>
        <w:rPr>
          <w:rFonts w:ascii="Arial" w:hAnsi="Arial" w:cs="Arial"/>
          <w:b/>
          <w:bCs/>
        </w:rPr>
      </w:pPr>
    </w:p>
    <w:p w:rsidR="00EC08D6" w:rsidRDefault="00EC08D6" w:rsidP="00EB17B0">
      <w:pPr>
        <w:spacing w:after="0" w:line="240" w:lineRule="auto"/>
        <w:rPr>
          <w:rFonts w:ascii="Arial" w:hAnsi="Arial" w:cs="Arial"/>
          <w:b/>
          <w:bCs/>
        </w:rPr>
      </w:pPr>
    </w:p>
    <w:p w:rsidR="00EB17B0" w:rsidRPr="000B18E7" w:rsidRDefault="005534FD" w:rsidP="00EB17B0">
      <w:pPr>
        <w:spacing w:after="0" w:line="240" w:lineRule="auto"/>
        <w:rPr>
          <w:rFonts w:ascii="Arial" w:hAnsi="Arial" w:cs="Arial"/>
          <w:b/>
          <w:bCs/>
        </w:rPr>
      </w:pPr>
      <w:r>
        <w:rPr>
          <w:rFonts w:ascii="Arial" w:hAnsi="Arial" w:cs="Arial"/>
          <w:b/>
          <w:bCs/>
        </w:rPr>
        <w:br/>
      </w:r>
      <w:r w:rsidR="00EB17B0" w:rsidRPr="000B18E7">
        <w:rPr>
          <w:rFonts w:ascii="Arial" w:hAnsi="Arial" w:cs="Arial"/>
          <w:b/>
          <w:bCs/>
        </w:rPr>
        <w:t>Pressekontakt:</w:t>
      </w:r>
    </w:p>
    <w:p w:rsidR="00EB17B0" w:rsidRPr="000B18E7" w:rsidRDefault="00EB17B0" w:rsidP="00EB17B0">
      <w:pPr>
        <w:spacing w:after="0" w:line="240" w:lineRule="auto"/>
        <w:rPr>
          <w:rFonts w:ascii="Arial" w:hAnsi="Arial" w:cs="Arial"/>
          <w:bCs/>
        </w:rPr>
      </w:pPr>
      <w:r w:rsidRPr="000B18E7">
        <w:rPr>
          <w:rFonts w:ascii="Arial" w:hAnsi="Arial" w:cs="Arial"/>
          <w:bCs/>
        </w:rPr>
        <w:t>Petra Ummenberger</w:t>
      </w:r>
    </w:p>
    <w:p w:rsidR="00EB17B0" w:rsidRPr="000B18E7" w:rsidRDefault="00EB17B0" w:rsidP="00EB17B0">
      <w:pPr>
        <w:spacing w:after="0" w:line="240" w:lineRule="auto"/>
        <w:rPr>
          <w:rFonts w:ascii="Arial" w:hAnsi="Arial" w:cs="Arial"/>
          <w:bCs/>
        </w:rPr>
      </w:pPr>
      <w:r w:rsidRPr="000B18E7">
        <w:rPr>
          <w:rFonts w:ascii="Arial" w:hAnsi="Arial" w:cs="Arial"/>
          <w:bCs/>
        </w:rPr>
        <w:t>Telefon: 050 800 81551</w:t>
      </w:r>
      <w:r w:rsidRPr="000B18E7">
        <w:rPr>
          <w:rFonts w:ascii="Arial" w:hAnsi="Arial" w:cs="Arial"/>
          <w:bCs/>
        </w:rPr>
        <w:br/>
        <w:t>Petra.ummenberger@miele.at</w:t>
      </w:r>
    </w:p>
    <w:p w:rsidR="00EB17B0" w:rsidRPr="000B18E7" w:rsidRDefault="00EB17B0" w:rsidP="00EB17B0">
      <w:pPr>
        <w:spacing w:after="0" w:line="240" w:lineRule="auto"/>
        <w:rPr>
          <w:rFonts w:ascii="Arial" w:hAnsi="Arial" w:cs="Arial"/>
          <w:b/>
          <w:bCs/>
          <w:sz w:val="20"/>
          <w:szCs w:val="24"/>
        </w:rPr>
      </w:pPr>
    </w:p>
    <w:p w:rsidR="00EB17B0" w:rsidRPr="000B18E7" w:rsidRDefault="00EB17B0" w:rsidP="00EB17B0">
      <w:pPr>
        <w:rPr>
          <w:rFonts w:ascii="Arial" w:hAnsi="Arial" w:cs="Arial"/>
          <w:sz w:val="20"/>
        </w:rPr>
      </w:pPr>
      <w:r w:rsidRPr="000B18E7">
        <w:rPr>
          <w:rFonts w:ascii="Arial" w:hAnsi="Arial" w:cs="Arial"/>
          <w:b/>
          <w:bCs/>
          <w:sz w:val="20"/>
        </w:rPr>
        <w:t xml:space="preserve">Über das Unternehmen: </w:t>
      </w:r>
      <w:r w:rsidRPr="000B18E7">
        <w:rPr>
          <w:rFonts w:ascii="Arial" w:hAnsi="Arial" w:cs="Arial"/>
          <w:b/>
          <w:sz w:val="20"/>
        </w:rPr>
        <w:br/>
      </w:r>
      <w:r w:rsidRPr="000B18E7">
        <w:rPr>
          <w:rFonts w:ascii="Arial" w:hAnsi="Arial" w:cs="Arial"/>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6971D3">
        <w:rPr>
          <w:rFonts w:ascii="Arial" w:hAnsi="Arial" w:cs="Arial"/>
          <w:sz w:val="20"/>
        </w:rPr>
        <w:t>5</w:t>
      </w:r>
      <w:r w:rsidRPr="000B18E7">
        <w:rPr>
          <w:rFonts w:ascii="Arial" w:hAnsi="Arial" w:cs="Arial"/>
          <w:sz w:val="20"/>
        </w:rPr>
        <w:t>/1</w:t>
      </w:r>
      <w:r w:rsidR="006971D3">
        <w:rPr>
          <w:rFonts w:ascii="Arial" w:hAnsi="Arial" w:cs="Arial"/>
          <w:sz w:val="20"/>
        </w:rPr>
        <w:t>6</w:t>
      </w:r>
      <w:r w:rsidRPr="000B18E7">
        <w:rPr>
          <w:rFonts w:ascii="Arial" w:hAnsi="Arial" w:cs="Arial"/>
          <w:sz w:val="20"/>
        </w:rPr>
        <w:t xml:space="preserve"> rund 3,</w:t>
      </w:r>
      <w:r w:rsidR="006971D3">
        <w:rPr>
          <w:rFonts w:ascii="Arial" w:hAnsi="Arial" w:cs="Arial"/>
          <w:sz w:val="20"/>
        </w:rPr>
        <w:t>71</w:t>
      </w:r>
      <w:r w:rsidRPr="000B18E7">
        <w:rPr>
          <w:rFonts w:ascii="Arial" w:hAnsi="Arial" w:cs="Arial"/>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6971D3">
        <w:rPr>
          <w:rFonts w:ascii="Arial" w:hAnsi="Arial" w:cs="Arial"/>
          <w:sz w:val="20"/>
        </w:rPr>
        <w:t>8</w:t>
      </w:r>
      <w:r w:rsidRPr="000B18E7">
        <w:rPr>
          <w:rFonts w:ascii="Arial" w:hAnsi="Arial" w:cs="Arial"/>
          <w:sz w:val="20"/>
        </w:rPr>
        <w:t>.</w:t>
      </w:r>
      <w:r w:rsidR="006971D3">
        <w:rPr>
          <w:rFonts w:ascii="Arial" w:hAnsi="Arial" w:cs="Arial"/>
          <w:sz w:val="20"/>
        </w:rPr>
        <w:t>370</w:t>
      </w:r>
      <w:r w:rsidRPr="000B18E7">
        <w:rPr>
          <w:rFonts w:ascii="Arial" w:hAnsi="Arial" w:cs="Arial"/>
          <w:sz w:val="20"/>
        </w:rPr>
        <w:t xml:space="preserve"> Menschen, 10.3</w:t>
      </w:r>
      <w:r w:rsidR="006971D3">
        <w:rPr>
          <w:rFonts w:ascii="Arial" w:hAnsi="Arial" w:cs="Arial"/>
          <w:sz w:val="20"/>
        </w:rPr>
        <w:t>2</w:t>
      </w:r>
      <w:r w:rsidRPr="000B18E7">
        <w:rPr>
          <w:rFonts w:ascii="Arial" w:hAnsi="Arial" w:cs="Arial"/>
          <w:sz w:val="20"/>
        </w:rPr>
        <w:t>6 davon in Deutschland. Der Hauptsitz des Unternehmens ist Gütersloh in Westfalen.</w:t>
      </w:r>
    </w:p>
    <w:p w:rsidR="00EB17B0" w:rsidRPr="000B18E7" w:rsidRDefault="00EB17B0" w:rsidP="00EB17B0">
      <w:pPr>
        <w:rPr>
          <w:rFonts w:ascii="Arial" w:hAnsi="Arial" w:cs="Arial"/>
          <w:sz w:val="20"/>
        </w:rPr>
      </w:pPr>
      <w:r w:rsidRPr="000B18E7">
        <w:rPr>
          <w:rFonts w:ascii="Arial" w:hAnsi="Arial" w:cs="Arial"/>
          <w:sz w:val="20"/>
        </w:rPr>
        <w:t>Die österreichische Tochter des deutschen Familienunternehmens wurde 1955 in Salzburg gegründet. Miele Österreich erreichte 201</w:t>
      </w:r>
      <w:r w:rsidR="00587340">
        <w:rPr>
          <w:rFonts w:ascii="Arial" w:hAnsi="Arial" w:cs="Arial"/>
          <w:sz w:val="20"/>
        </w:rPr>
        <w:t>5</w:t>
      </w:r>
      <w:r w:rsidRPr="000B18E7">
        <w:rPr>
          <w:rFonts w:ascii="Arial" w:hAnsi="Arial" w:cs="Arial"/>
          <w:sz w:val="20"/>
        </w:rPr>
        <w:t xml:space="preserve"> einen Umsatz von € 2</w:t>
      </w:r>
      <w:r w:rsidR="00587340">
        <w:rPr>
          <w:rFonts w:ascii="Arial" w:hAnsi="Arial" w:cs="Arial"/>
          <w:sz w:val="20"/>
        </w:rPr>
        <w:t>11</w:t>
      </w:r>
      <w:r w:rsidRPr="000B18E7">
        <w:rPr>
          <w:rFonts w:ascii="Arial" w:hAnsi="Arial" w:cs="Arial"/>
          <w:sz w:val="20"/>
        </w:rPr>
        <w:t>,</w:t>
      </w:r>
      <w:r w:rsidR="00587340">
        <w:rPr>
          <w:rFonts w:ascii="Arial" w:hAnsi="Arial" w:cs="Arial"/>
          <w:sz w:val="20"/>
        </w:rPr>
        <w:t>8</w:t>
      </w:r>
      <w:r w:rsidRPr="000B18E7">
        <w:rPr>
          <w:rFonts w:ascii="Arial" w:hAnsi="Arial" w:cs="Arial"/>
          <w:sz w:val="20"/>
        </w:rPr>
        <w:t xml:space="preserve"> Mio. und konnte die Marktführerschaft bei großen Hausgeräten behaupten. </w:t>
      </w: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b/>
          <w:sz w:val="20"/>
          <w:szCs w:val="24"/>
        </w:rPr>
        <w:t>Zentrale:</w:t>
      </w:r>
      <w:r w:rsidRPr="00BA5650">
        <w:rPr>
          <w:rFonts w:ascii="Arial" w:hAnsi="Arial" w:cs="Arial"/>
          <w:sz w:val="20"/>
          <w:szCs w:val="24"/>
        </w:rPr>
        <w:br/>
      </w:r>
      <w:proofErr w:type="spellStart"/>
      <w:r w:rsidRPr="00BA5650">
        <w:rPr>
          <w:rFonts w:ascii="Arial" w:hAnsi="Arial" w:cs="Arial"/>
          <w:sz w:val="20"/>
          <w:szCs w:val="24"/>
        </w:rPr>
        <w:t>Mielestraße</w:t>
      </w:r>
      <w:proofErr w:type="spellEnd"/>
      <w:r w:rsidRPr="00BA5650">
        <w:rPr>
          <w:rFonts w:ascii="Arial" w:hAnsi="Arial" w:cs="Arial"/>
          <w:sz w:val="20"/>
          <w:szCs w:val="24"/>
        </w:rPr>
        <w:t xml:space="preserve"> 1, 5071 Wals</w:t>
      </w: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sz w:val="20"/>
          <w:szCs w:val="24"/>
        </w:rPr>
        <w:t>Tel.: 050 800 800</w:t>
      </w: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sz w:val="20"/>
          <w:szCs w:val="24"/>
        </w:rPr>
        <w:t xml:space="preserve">E-Mail: </w:t>
      </w:r>
      <w:hyperlink r:id="rId7" w:history="1">
        <w:r w:rsidRPr="00BA5650">
          <w:rPr>
            <w:rFonts w:ascii="Arial" w:hAnsi="Arial" w:cs="Arial"/>
            <w:sz w:val="20"/>
            <w:szCs w:val="24"/>
            <w:u w:val="single"/>
          </w:rPr>
          <w:t>info@miele.at</w:t>
        </w:r>
      </w:hyperlink>
    </w:p>
    <w:p w:rsidR="00BA5650" w:rsidRPr="00BA5650" w:rsidRDefault="00943A67" w:rsidP="00BA5650">
      <w:pPr>
        <w:autoSpaceDE w:val="0"/>
        <w:autoSpaceDN w:val="0"/>
        <w:adjustRightInd w:val="0"/>
        <w:spacing w:after="0" w:line="240" w:lineRule="auto"/>
        <w:rPr>
          <w:rFonts w:ascii="Arial" w:hAnsi="Arial" w:cs="Arial"/>
          <w:sz w:val="20"/>
          <w:szCs w:val="24"/>
        </w:rPr>
      </w:pPr>
      <w:hyperlink r:id="rId8" w:history="1">
        <w:r w:rsidR="00BA5650" w:rsidRPr="00BA5650">
          <w:rPr>
            <w:rFonts w:ascii="Arial" w:hAnsi="Arial" w:cs="Arial"/>
            <w:sz w:val="20"/>
            <w:szCs w:val="24"/>
            <w:u w:val="single"/>
          </w:rPr>
          <w:t>www.miele.at</w:t>
        </w:r>
      </w:hyperlink>
    </w:p>
    <w:p w:rsidR="00BA5650" w:rsidRPr="00BA5650" w:rsidRDefault="00BA5650" w:rsidP="00BA5650">
      <w:pPr>
        <w:autoSpaceDE w:val="0"/>
        <w:autoSpaceDN w:val="0"/>
        <w:adjustRightInd w:val="0"/>
        <w:spacing w:after="0" w:line="240" w:lineRule="auto"/>
        <w:rPr>
          <w:rFonts w:ascii="Arial" w:hAnsi="Arial" w:cs="Arial"/>
          <w:sz w:val="20"/>
          <w:szCs w:val="24"/>
        </w:rPr>
      </w:pP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b/>
          <w:sz w:val="20"/>
          <w:szCs w:val="24"/>
        </w:rPr>
        <w:t>Miele</w:t>
      </w:r>
      <w:r>
        <w:rPr>
          <w:rFonts w:ascii="Arial" w:hAnsi="Arial" w:cs="Arial"/>
          <w:b/>
          <w:sz w:val="20"/>
          <w:szCs w:val="24"/>
        </w:rPr>
        <w:t xml:space="preserve"> Experience Center</w:t>
      </w:r>
      <w:r w:rsidRPr="00BA5650">
        <w:rPr>
          <w:rFonts w:ascii="Arial" w:hAnsi="Arial" w:cs="Arial"/>
          <w:b/>
          <w:sz w:val="20"/>
          <w:szCs w:val="24"/>
        </w:rPr>
        <w:t>:</w:t>
      </w:r>
      <w:r w:rsidRPr="00BA5650">
        <w:rPr>
          <w:rFonts w:ascii="Arial" w:hAnsi="Arial" w:cs="Arial"/>
          <w:b/>
          <w:sz w:val="20"/>
          <w:szCs w:val="24"/>
        </w:rPr>
        <w:br/>
      </w:r>
      <w:r w:rsidRPr="00BA5650">
        <w:rPr>
          <w:rFonts w:ascii="Arial" w:hAnsi="Arial" w:cs="Arial"/>
          <w:sz w:val="20"/>
          <w:szCs w:val="24"/>
        </w:rPr>
        <w:t>Vorarlberger Allee 31,1230 Wien</w:t>
      </w:r>
    </w:p>
    <w:p w:rsidR="00BA5650" w:rsidRPr="00BA5650" w:rsidRDefault="00BA5650" w:rsidP="00BA5650">
      <w:pPr>
        <w:autoSpaceDE w:val="0"/>
        <w:autoSpaceDN w:val="0"/>
        <w:adjustRightInd w:val="0"/>
        <w:spacing w:after="0" w:line="240" w:lineRule="auto"/>
        <w:rPr>
          <w:rFonts w:ascii="Arial" w:hAnsi="Arial" w:cs="Arial"/>
          <w:sz w:val="20"/>
          <w:szCs w:val="24"/>
        </w:rPr>
      </w:pPr>
      <w:proofErr w:type="spellStart"/>
      <w:r w:rsidRPr="00BA5650">
        <w:rPr>
          <w:rFonts w:ascii="Arial" w:hAnsi="Arial" w:cs="Arial"/>
          <w:sz w:val="20"/>
          <w:szCs w:val="24"/>
        </w:rPr>
        <w:t>Mielestraße</w:t>
      </w:r>
      <w:proofErr w:type="spellEnd"/>
      <w:r w:rsidRPr="00BA5650">
        <w:rPr>
          <w:rFonts w:ascii="Arial" w:hAnsi="Arial" w:cs="Arial"/>
          <w:sz w:val="20"/>
          <w:szCs w:val="24"/>
        </w:rPr>
        <w:t xml:space="preserve"> 10, 5071 Wals</w:t>
      </w:r>
    </w:p>
    <w:p w:rsidR="00BA5650" w:rsidRPr="00BA5650" w:rsidRDefault="00BA5650" w:rsidP="00BA5650">
      <w:pPr>
        <w:autoSpaceDE w:val="0"/>
        <w:autoSpaceDN w:val="0"/>
        <w:adjustRightInd w:val="0"/>
        <w:spacing w:after="0" w:line="240" w:lineRule="auto"/>
        <w:rPr>
          <w:rFonts w:ascii="Arial" w:hAnsi="Arial" w:cs="Arial"/>
          <w:sz w:val="23"/>
          <w:szCs w:val="23"/>
        </w:rPr>
      </w:pPr>
    </w:p>
    <w:p w:rsidR="003D57B2" w:rsidRDefault="00442573" w:rsidP="003851A8">
      <w:pPr>
        <w:spacing w:line="300" w:lineRule="auto"/>
        <w:rPr>
          <w:rFonts w:ascii="Helvetica" w:hAnsi="Helvetica"/>
          <w:bCs/>
        </w:rPr>
      </w:pPr>
      <w:r>
        <w:rPr>
          <w:rFonts w:ascii="Arial" w:hAnsi="Arial" w:cs="Arial"/>
          <w:b/>
        </w:rPr>
        <w:br/>
      </w:r>
      <w:r w:rsidR="003D57B2" w:rsidRPr="00FC338A">
        <w:rPr>
          <w:rFonts w:ascii="Helvetica" w:hAnsi="Helvetica"/>
          <w:b/>
        </w:rPr>
        <w:t xml:space="preserve">Zu diesem Text gibt es </w:t>
      </w:r>
      <w:r w:rsidR="00D67859">
        <w:rPr>
          <w:rFonts w:ascii="Helvetica" w:hAnsi="Helvetica"/>
          <w:b/>
        </w:rPr>
        <w:t xml:space="preserve">zwei </w:t>
      </w:r>
      <w:r w:rsidR="003D57B2">
        <w:rPr>
          <w:rFonts w:ascii="Helvetica" w:hAnsi="Helvetica"/>
          <w:b/>
        </w:rPr>
        <w:t>Foto</w:t>
      </w:r>
      <w:r w:rsidR="00D67859">
        <w:rPr>
          <w:rFonts w:ascii="Helvetica" w:hAnsi="Helvetica"/>
          <w:b/>
        </w:rPr>
        <w:t>s:</w:t>
      </w:r>
      <w:r w:rsidR="005534FD">
        <w:rPr>
          <w:rFonts w:ascii="Helvetica" w:hAnsi="Helvetica"/>
          <w:b/>
        </w:rPr>
        <w:br/>
      </w:r>
      <w:r w:rsidR="003D57B2">
        <w:rPr>
          <w:rFonts w:ascii="Helvetica" w:hAnsi="Helvetica"/>
          <w:b/>
        </w:rPr>
        <w:br/>
      </w:r>
      <w:r w:rsidR="003D57B2" w:rsidRPr="00FC338A">
        <w:rPr>
          <w:rFonts w:ascii="Helvetica" w:hAnsi="Helvetica"/>
          <w:b/>
          <w:bCs/>
        </w:rPr>
        <w:t>Foto 1</w:t>
      </w:r>
      <w:r w:rsidR="003D57B2" w:rsidRPr="00BD670B">
        <w:rPr>
          <w:rFonts w:ascii="Helvetica" w:hAnsi="Helvetica"/>
          <w:b/>
          <w:bCs/>
        </w:rPr>
        <w:t>:</w:t>
      </w:r>
      <w:r w:rsidR="003D57B2" w:rsidRPr="00BD670B">
        <w:rPr>
          <w:rFonts w:ascii="Helvetica" w:hAnsi="Helvetica"/>
          <w:bCs/>
        </w:rPr>
        <w:t xml:space="preserve"> </w:t>
      </w:r>
      <w:r w:rsidR="00D67859">
        <w:rPr>
          <w:rFonts w:ascii="Helvetica" w:hAnsi="Helvetica"/>
          <w:bCs/>
        </w:rPr>
        <w:t>Die beliebtesten Miele Kältegeräte gibt es jetzt mit 50 Euro „Bestseller-Bonus“. (Foto: Miele)</w:t>
      </w:r>
    </w:p>
    <w:p w:rsidR="00D67859" w:rsidRDefault="00D67859" w:rsidP="003851A8">
      <w:pPr>
        <w:spacing w:line="300" w:lineRule="auto"/>
        <w:rPr>
          <w:rFonts w:ascii="Helvetica" w:hAnsi="Helvetica"/>
          <w:bCs/>
        </w:rPr>
      </w:pPr>
      <w:r w:rsidRPr="00D67859">
        <w:rPr>
          <w:rFonts w:ascii="Helvetica" w:hAnsi="Helvetica"/>
          <w:b/>
          <w:bCs/>
        </w:rPr>
        <w:t>Foto 2:</w:t>
      </w:r>
      <w:r>
        <w:rPr>
          <w:rFonts w:ascii="Helvetica" w:hAnsi="Helvetica"/>
          <w:bCs/>
        </w:rPr>
        <w:t xml:space="preserve"> Neuer Einbau-Kühlautomat </w:t>
      </w:r>
      <w:r w:rsidR="00701825">
        <w:rPr>
          <w:rFonts w:ascii="Helvetica" w:hAnsi="Helvetica"/>
          <w:bCs/>
        </w:rPr>
        <w:t xml:space="preserve">K 37252 </w:t>
      </w:r>
      <w:proofErr w:type="spellStart"/>
      <w:r w:rsidR="00701825">
        <w:rPr>
          <w:rFonts w:ascii="Helvetica" w:hAnsi="Helvetica"/>
          <w:bCs/>
        </w:rPr>
        <w:t>iD</w:t>
      </w:r>
      <w:proofErr w:type="spellEnd"/>
      <w:r w:rsidR="00701825">
        <w:rPr>
          <w:rFonts w:ascii="Helvetica" w:hAnsi="Helvetica"/>
          <w:bCs/>
        </w:rPr>
        <w:t xml:space="preserve"> </w:t>
      </w:r>
      <w:r>
        <w:rPr>
          <w:rFonts w:ascii="Helvetica" w:hAnsi="Helvetica"/>
          <w:bCs/>
        </w:rPr>
        <w:t>mit praktische</w:t>
      </w:r>
      <w:r w:rsidR="00701825">
        <w:rPr>
          <w:rFonts w:ascii="Helvetica" w:hAnsi="Helvetica"/>
          <w:bCs/>
        </w:rPr>
        <w:t xml:space="preserve">n Getränkekörben </w:t>
      </w:r>
      <w:r>
        <w:rPr>
          <w:rFonts w:ascii="Helvetica" w:hAnsi="Helvetica"/>
          <w:bCs/>
        </w:rPr>
        <w:t>. (Foto: Miele)</w:t>
      </w:r>
    </w:p>
    <w:p w:rsidR="00442573" w:rsidRPr="00442573" w:rsidRDefault="00442573" w:rsidP="003D57B2">
      <w:pPr>
        <w:spacing w:after="0" w:line="300" w:lineRule="auto"/>
        <w:rPr>
          <w:rFonts w:ascii="Arial" w:hAnsi="Arial" w:cs="Arial"/>
        </w:rPr>
      </w:pPr>
    </w:p>
    <w:p w:rsidR="00442573" w:rsidRPr="00442573" w:rsidRDefault="00442573" w:rsidP="00442573">
      <w:pPr>
        <w:spacing w:after="0" w:line="300" w:lineRule="auto"/>
        <w:rPr>
          <w:rFonts w:ascii="Arial" w:hAnsi="Arial" w:cs="Arial"/>
          <w:bCs/>
          <w:vertAlign w:val="superscript"/>
        </w:rPr>
      </w:pPr>
    </w:p>
    <w:sectPr w:rsidR="00442573" w:rsidRPr="004425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7CD5"/>
    <w:multiLevelType w:val="hybridMultilevel"/>
    <w:tmpl w:val="F2B21B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4B94DA3"/>
    <w:multiLevelType w:val="hybridMultilevel"/>
    <w:tmpl w:val="49DE474C"/>
    <w:lvl w:ilvl="0" w:tplc="1C60F6A8">
      <w:numFmt w:val="bullet"/>
      <w:lvlText w:val=""/>
      <w:lvlJc w:val="left"/>
      <w:pPr>
        <w:ind w:left="720" w:hanging="360"/>
      </w:pPr>
      <w:rPr>
        <w:rFonts w:ascii="Symbol" w:eastAsiaTheme="minorHAnsi" w:hAnsi="Symbol" w:cs="Aria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53"/>
    <w:rsid w:val="00042D51"/>
    <w:rsid w:val="00052EF0"/>
    <w:rsid w:val="00053635"/>
    <w:rsid w:val="000817ED"/>
    <w:rsid w:val="00091C1B"/>
    <w:rsid w:val="000B18E7"/>
    <w:rsid w:val="000B2207"/>
    <w:rsid w:val="000D7E37"/>
    <w:rsid w:val="00124AD6"/>
    <w:rsid w:val="0012620C"/>
    <w:rsid w:val="0014124D"/>
    <w:rsid w:val="001A2042"/>
    <w:rsid w:val="001B578A"/>
    <w:rsid w:val="001C04D9"/>
    <w:rsid w:val="00211F0B"/>
    <w:rsid w:val="00252ACE"/>
    <w:rsid w:val="002C6994"/>
    <w:rsid w:val="00365020"/>
    <w:rsid w:val="00384BBB"/>
    <w:rsid w:val="003851A8"/>
    <w:rsid w:val="003943FA"/>
    <w:rsid w:val="003D57B2"/>
    <w:rsid w:val="00406FBB"/>
    <w:rsid w:val="00442573"/>
    <w:rsid w:val="00452A05"/>
    <w:rsid w:val="004B733B"/>
    <w:rsid w:val="004C6AC5"/>
    <w:rsid w:val="005071A3"/>
    <w:rsid w:val="005217D8"/>
    <w:rsid w:val="005534FD"/>
    <w:rsid w:val="00587340"/>
    <w:rsid w:val="005B1339"/>
    <w:rsid w:val="005B67A7"/>
    <w:rsid w:val="00605026"/>
    <w:rsid w:val="00667A9E"/>
    <w:rsid w:val="00674057"/>
    <w:rsid w:val="006971D3"/>
    <w:rsid w:val="007003EC"/>
    <w:rsid w:val="00701825"/>
    <w:rsid w:val="007701B1"/>
    <w:rsid w:val="00796C0C"/>
    <w:rsid w:val="007B31A7"/>
    <w:rsid w:val="007E2BD0"/>
    <w:rsid w:val="00824F45"/>
    <w:rsid w:val="00844F12"/>
    <w:rsid w:val="008652D8"/>
    <w:rsid w:val="00921E4C"/>
    <w:rsid w:val="00922186"/>
    <w:rsid w:val="009336AC"/>
    <w:rsid w:val="00943A67"/>
    <w:rsid w:val="00965E89"/>
    <w:rsid w:val="009758FD"/>
    <w:rsid w:val="00981554"/>
    <w:rsid w:val="009A2117"/>
    <w:rsid w:val="009B1052"/>
    <w:rsid w:val="009B1CB2"/>
    <w:rsid w:val="009E60C5"/>
    <w:rsid w:val="00A23B9F"/>
    <w:rsid w:val="00AB5B07"/>
    <w:rsid w:val="00AC6BC7"/>
    <w:rsid w:val="00AD717F"/>
    <w:rsid w:val="00AE2512"/>
    <w:rsid w:val="00B47A9B"/>
    <w:rsid w:val="00BA5650"/>
    <w:rsid w:val="00BF5F1D"/>
    <w:rsid w:val="00C05BE4"/>
    <w:rsid w:val="00C25980"/>
    <w:rsid w:val="00C84F0C"/>
    <w:rsid w:val="00CA4B40"/>
    <w:rsid w:val="00CF5C37"/>
    <w:rsid w:val="00D26753"/>
    <w:rsid w:val="00D338F6"/>
    <w:rsid w:val="00D62255"/>
    <w:rsid w:val="00D63182"/>
    <w:rsid w:val="00D67859"/>
    <w:rsid w:val="00D92242"/>
    <w:rsid w:val="00E000D0"/>
    <w:rsid w:val="00E61AA9"/>
    <w:rsid w:val="00E70BD0"/>
    <w:rsid w:val="00E91675"/>
    <w:rsid w:val="00EA1AEF"/>
    <w:rsid w:val="00EB17B0"/>
    <w:rsid w:val="00EB3F9E"/>
    <w:rsid w:val="00EC08D6"/>
    <w:rsid w:val="00EF120F"/>
    <w:rsid w:val="00EF5B7A"/>
    <w:rsid w:val="00F159A2"/>
    <w:rsid w:val="00F21DBD"/>
    <w:rsid w:val="00F90DEE"/>
    <w:rsid w:val="00FC16B6"/>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3D57B2"/>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3D57B2"/>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4686">
      <w:bodyDiv w:val="1"/>
      <w:marLeft w:val="0"/>
      <w:marRight w:val="0"/>
      <w:marTop w:val="0"/>
      <w:marBottom w:val="0"/>
      <w:divBdr>
        <w:top w:val="none" w:sz="0" w:space="0" w:color="auto"/>
        <w:left w:val="none" w:sz="0" w:space="0" w:color="auto"/>
        <w:bottom w:val="none" w:sz="0" w:space="0" w:color="auto"/>
        <w:right w:val="none" w:sz="0" w:space="0" w:color="auto"/>
      </w:divBdr>
      <w:divsChild>
        <w:div w:id="1196775535">
          <w:marLeft w:val="0"/>
          <w:marRight w:val="0"/>
          <w:marTop w:val="0"/>
          <w:marBottom w:val="0"/>
          <w:divBdr>
            <w:top w:val="none" w:sz="0" w:space="0" w:color="auto"/>
            <w:left w:val="none" w:sz="0" w:space="0" w:color="auto"/>
            <w:bottom w:val="none" w:sz="0" w:space="0" w:color="auto"/>
            <w:right w:val="none" w:sz="0" w:space="0" w:color="auto"/>
          </w:divBdr>
          <w:divsChild>
            <w:div w:id="1095593386">
              <w:marLeft w:val="0"/>
              <w:marRight w:val="0"/>
              <w:marTop w:val="0"/>
              <w:marBottom w:val="0"/>
              <w:divBdr>
                <w:top w:val="none" w:sz="0" w:space="0" w:color="auto"/>
                <w:left w:val="none" w:sz="0" w:space="0" w:color="auto"/>
                <w:bottom w:val="none" w:sz="0" w:space="0" w:color="auto"/>
                <w:right w:val="none" w:sz="0" w:space="0" w:color="auto"/>
              </w:divBdr>
              <w:divsChild>
                <w:div w:id="815072535">
                  <w:marLeft w:val="0"/>
                  <w:marRight w:val="0"/>
                  <w:marTop w:val="0"/>
                  <w:marBottom w:val="120"/>
                  <w:divBdr>
                    <w:top w:val="none" w:sz="0" w:space="0" w:color="auto"/>
                    <w:left w:val="none" w:sz="0" w:space="0" w:color="auto"/>
                    <w:bottom w:val="none" w:sz="0" w:space="0" w:color="auto"/>
                    <w:right w:val="none" w:sz="0" w:space="0" w:color="auto"/>
                  </w:divBdr>
                  <w:divsChild>
                    <w:div w:id="491028447">
                      <w:marLeft w:val="420"/>
                      <w:marRight w:val="0"/>
                      <w:marTop w:val="0"/>
                      <w:marBottom w:val="0"/>
                      <w:divBdr>
                        <w:top w:val="none" w:sz="0" w:space="0" w:color="auto"/>
                        <w:left w:val="none" w:sz="0" w:space="0" w:color="auto"/>
                        <w:bottom w:val="none" w:sz="0" w:space="0" w:color="auto"/>
                        <w:right w:val="none" w:sz="0" w:space="0" w:color="auto"/>
                      </w:divBdr>
                      <w:divsChild>
                        <w:div w:id="389501488">
                          <w:marLeft w:val="0"/>
                          <w:marRight w:val="0"/>
                          <w:marTop w:val="0"/>
                          <w:marBottom w:val="0"/>
                          <w:divBdr>
                            <w:top w:val="none" w:sz="0" w:space="0" w:color="auto"/>
                            <w:left w:val="none" w:sz="0" w:space="0" w:color="auto"/>
                            <w:bottom w:val="none" w:sz="0" w:space="0" w:color="auto"/>
                            <w:right w:val="none" w:sz="0" w:space="0" w:color="auto"/>
                          </w:divBdr>
                          <w:divsChild>
                            <w:div w:id="1335382442">
                              <w:marLeft w:val="0"/>
                              <w:marRight w:val="0"/>
                              <w:marTop w:val="0"/>
                              <w:marBottom w:val="0"/>
                              <w:divBdr>
                                <w:top w:val="none" w:sz="0" w:space="0" w:color="auto"/>
                                <w:left w:val="none" w:sz="0" w:space="0" w:color="auto"/>
                                <w:bottom w:val="none" w:sz="0" w:space="0" w:color="auto"/>
                                <w:right w:val="none" w:sz="0" w:space="0" w:color="auto"/>
                              </w:divBdr>
                              <w:divsChild>
                                <w:div w:id="1834712221">
                                  <w:marLeft w:val="0"/>
                                  <w:marRight w:val="0"/>
                                  <w:marTop w:val="0"/>
                                  <w:marBottom w:val="0"/>
                                  <w:divBdr>
                                    <w:top w:val="none" w:sz="0" w:space="0" w:color="auto"/>
                                    <w:left w:val="none" w:sz="0" w:space="0" w:color="auto"/>
                                    <w:bottom w:val="none" w:sz="0" w:space="0" w:color="auto"/>
                                    <w:right w:val="none" w:sz="0" w:space="0" w:color="auto"/>
                                  </w:divBdr>
                                  <w:divsChild>
                                    <w:div w:id="84304105">
                                      <w:marLeft w:val="0"/>
                                      <w:marRight w:val="0"/>
                                      <w:marTop w:val="0"/>
                                      <w:marBottom w:val="0"/>
                                      <w:divBdr>
                                        <w:top w:val="none" w:sz="0" w:space="0" w:color="auto"/>
                                        <w:left w:val="none" w:sz="0" w:space="0" w:color="auto"/>
                                        <w:bottom w:val="none" w:sz="0" w:space="0" w:color="auto"/>
                                        <w:right w:val="none" w:sz="0" w:space="0" w:color="auto"/>
                                      </w:divBdr>
                                      <w:divsChild>
                                        <w:div w:id="12106058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 TargetMode="External"/><Relationship Id="rId3" Type="http://schemas.microsoft.com/office/2007/relationships/stylesWithEffects" Target="stylesWithEffects.xml"/><Relationship Id="rId7" Type="http://schemas.openxmlformats.org/officeDocument/2006/relationships/hyperlink" Target="mailto:info@miel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7</cp:revision>
  <cp:lastPrinted>2016-12-29T12:33:00Z</cp:lastPrinted>
  <dcterms:created xsi:type="dcterms:W3CDTF">2016-12-29T11:47:00Z</dcterms:created>
  <dcterms:modified xsi:type="dcterms:W3CDTF">2016-12-29T13:57:00Z</dcterms:modified>
</cp:coreProperties>
</file>