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A739" w14:textId="6924F743" w:rsidR="004B7505" w:rsidRPr="001B28F8" w:rsidRDefault="004B7505" w:rsidP="003D6005">
      <w:pPr>
        <w:pStyle w:val="Kopfzeile"/>
        <w:jc w:val="center"/>
        <w:rPr>
          <w:rFonts w:ascii="Helvetica" w:hAnsi="Helvetica" w:cs="Helvetica"/>
          <w:b/>
          <w:color w:val="000000"/>
        </w:rPr>
      </w:pPr>
    </w:p>
    <w:p w14:paraId="4A2EA446" w14:textId="77777777" w:rsidR="007E05F7" w:rsidRPr="001B28F8" w:rsidRDefault="007E05F7" w:rsidP="003D6005">
      <w:pPr>
        <w:pStyle w:val="Kopfzeile"/>
        <w:jc w:val="center"/>
        <w:rPr>
          <w:rFonts w:ascii="Helvetica" w:hAnsi="Helvetica" w:cs="Helvetica"/>
          <w:b/>
          <w:color w:val="000000"/>
        </w:rPr>
      </w:pPr>
    </w:p>
    <w:p w14:paraId="3005FF84" w14:textId="4B9DB254" w:rsidR="003D6005" w:rsidRPr="001B28F8" w:rsidRDefault="003D6005" w:rsidP="003D6005">
      <w:pPr>
        <w:pStyle w:val="Kopfzeile"/>
        <w:jc w:val="center"/>
        <w:rPr>
          <w:rFonts w:ascii="Helvetica" w:hAnsi="Helvetica" w:cs="Helvetica"/>
          <w:b/>
        </w:rPr>
      </w:pPr>
      <w:r w:rsidRPr="001B28F8">
        <w:rPr>
          <w:rFonts w:ascii="Helvetica" w:hAnsi="Helvetica" w:cs="Helvetica"/>
          <w:b/>
          <w:color w:val="000000"/>
        </w:rPr>
        <w:t>Pressemitteilung</w:t>
      </w:r>
      <w:r w:rsidRPr="001B28F8">
        <w:rPr>
          <w:rFonts w:ascii="Helvetica" w:hAnsi="Helvetica" w:cs="Helvetica"/>
          <w:b/>
          <w:color w:val="000000"/>
        </w:rPr>
        <w:br/>
      </w:r>
      <w:bookmarkStart w:id="0" w:name="nummer"/>
      <w:r w:rsidR="00484756" w:rsidRPr="001B28F8">
        <w:rPr>
          <w:rFonts w:ascii="Helvetica" w:hAnsi="Helvetica" w:cs="Helvetica"/>
          <w:b/>
          <w:szCs w:val="24"/>
        </w:rPr>
        <w:t xml:space="preserve">Nr. </w:t>
      </w:r>
      <w:r w:rsidR="001B28F8" w:rsidRPr="001B28F8">
        <w:rPr>
          <w:rFonts w:ascii="Helvetica" w:hAnsi="Helvetica" w:cs="Helvetica"/>
          <w:b/>
          <w:szCs w:val="24"/>
        </w:rPr>
        <w:t>81</w:t>
      </w:r>
      <w:r w:rsidRPr="001B28F8">
        <w:rPr>
          <w:rFonts w:ascii="Helvetica" w:hAnsi="Helvetica" w:cs="Helvetica"/>
          <w:b/>
          <w:szCs w:val="24"/>
        </w:rPr>
        <w:t>/20</w:t>
      </w:r>
      <w:bookmarkEnd w:id="0"/>
      <w:r w:rsidR="00EB4E52" w:rsidRPr="001B28F8">
        <w:rPr>
          <w:rFonts w:ascii="Helvetica" w:hAnsi="Helvetica" w:cs="Helvetica"/>
          <w:b/>
          <w:szCs w:val="24"/>
        </w:rPr>
        <w:t>1</w:t>
      </w:r>
      <w:r w:rsidR="00F31344" w:rsidRPr="001B28F8">
        <w:rPr>
          <w:rFonts w:ascii="Helvetica" w:hAnsi="Helvetica" w:cs="Helvetica"/>
          <w:b/>
          <w:szCs w:val="24"/>
        </w:rPr>
        <w:t>9</w:t>
      </w:r>
    </w:p>
    <w:p w14:paraId="45E2A33A" w14:textId="765D64CF" w:rsidR="00E57990" w:rsidRPr="001B28F8" w:rsidRDefault="007D1714" w:rsidP="00E57990">
      <w:pPr>
        <w:spacing w:before="480" w:line="300" w:lineRule="auto"/>
        <w:rPr>
          <w:rFonts w:ascii="Helvetica" w:hAnsi="Helvetica" w:cs="Helvetica"/>
          <w:b/>
          <w:sz w:val="36"/>
        </w:rPr>
      </w:pPr>
      <w:r w:rsidRPr="001B28F8">
        <w:rPr>
          <w:rFonts w:ascii="Helvetica" w:hAnsi="Helvetica" w:cs="Helvetica"/>
          <w:b/>
          <w:sz w:val="36"/>
        </w:rPr>
        <w:t>Kulinarisch, komfort</w:t>
      </w:r>
      <w:r w:rsidR="000D61EB" w:rsidRPr="001B28F8">
        <w:rPr>
          <w:rFonts w:ascii="Helvetica" w:hAnsi="Helvetica" w:cs="Helvetica"/>
          <w:b/>
          <w:sz w:val="36"/>
        </w:rPr>
        <w:t>abel</w:t>
      </w:r>
      <w:r w:rsidRPr="001B28F8">
        <w:rPr>
          <w:rFonts w:ascii="Helvetica" w:hAnsi="Helvetica" w:cs="Helvetica"/>
          <w:b/>
          <w:sz w:val="36"/>
        </w:rPr>
        <w:t xml:space="preserve">, faszinierend – </w:t>
      </w:r>
      <w:r w:rsidRPr="001B28F8">
        <w:rPr>
          <w:rFonts w:ascii="Helvetica" w:hAnsi="Helvetica" w:cs="Helvetica"/>
          <w:b/>
          <w:sz w:val="36"/>
        </w:rPr>
        <w:br/>
        <w:t>Miele</w:t>
      </w:r>
      <w:r w:rsidR="001B28F8" w:rsidRPr="001B28F8">
        <w:rPr>
          <w:rFonts w:ascii="Helvetica" w:hAnsi="Helvetica" w:cs="Helvetica"/>
          <w:b/>
          <w:sz w:val="36"/>
        </w:rPr>
        <w:t xml:space="preserve"> legt beim smarten Zuhause nach</w:t>
      </w:r>
    </w:p>
    <w:p w14:paraId="06B8675C" w14:textId="77777777" w:rsidR="00482A56" w:rsidRPr="00482A56" w:rsidRDefault="00482A56" w:rsidP="00E57990">
      <w:pPr>
        <w:pStyle w:val="Listenabsatz"/>
        <w:numPr>
          <w:ilvl w:val="0"/>
          <w:numId w:val="3"/>
        </w:numPr>
        <w:spacing w:line="300" w:lineRule="auto"/>
        <w:ind w:left="568" w:hanging="284"/>
        <w:rPr>
          <w:rFonts w:ascii="Helvetica" w:hAnsi="Helvetica" w:cs="Helvetica"/>
          <w:sz w:val="24"/>
        </w:rPr>
      </w:pPr>
      <w:r>
        <w:rPr>
          <w:rFonts w:ascii="Helvetica" w:hAnsi="Helvetica" w:cs="Helvetica"/>
          <w:sz w:val="24"/>
          <w:szCs w:val="24"/>
        </w:rPr>
        <w:t>Eine Vielfalt an Vernetzungsoptionen in der Generation 7000</w:t>
      </w:r>
    </w:p>
    <w:p w14:paraId="70A5B1E3" w14:textId="055771E1" w:rsidR="00E57990" w:rsidRPr="001B28F8" w:rsidRDefault="00677774" w:rsidP="00E57990">
      <w:pPr>
        <w:pStyle w:val="Listenabsatz"/>
        <w:numPr>
          <w:ilvl w:val="0"/>
          <w:numId w:val="3"/>
        </w:numPr>
        <w:spacing w:line="300" w:lineRule="auto"/>
        <w:ind w:left="568" w:hanging="284"/>
        <w:rPr>
          <w:rFonts w:ascii="Helvetica" w:hAnsi="Helvetica" w:cs="Helvetica"/>
          <w:sz w:val="24"/>
        </w:rPr>
      </w:pPr>
      <w:r w:rsidRPr="001B28F8">
        <w:rPr>
          <w:rFonts w:ascii="Helvetica" w:hAnsi="Helvetica" w:cs="Helvetica"/>
          <w:sz w:val="24"/>
          <w:szCs w:val="24"/>
        </w:rPr>
        <w:t>Waschm</w:t>
      </w:r>
      <w:r w:rsidR="001B28F8">
        <w:rPr>
          <w:rFonts w:ascii="Helvetica" w:hAnsi="Helvetica" w:cs="Helvetica"/>
          <w:sz w:val="24"/>
          <w:szCs w:val="24"/>
        </w:rPr>
        <w:t>aschine und Trockner denken mit</w:t>
      </w:r>
    </w:p>
    <w:p w14:paraId="2516954F" w14:textId="0664C8D5" w:rsidR="00FA7E73" w:rsidRPr="001B28F8" w:rsidRDefault="00B72C4E" w:rsidP="00A23EDC">
      <w:pPr>
        <w:spacing w:line="300" w:lineRule="auto"/>
        <w:rPr>
          <w:rFonts w:ascii="Helvetica" w:hAnsi="Helvetica" w:cs="Helvetica"/>
          <w:b/>
          <w:szCs w:val="22"/>
        </w:rPr>
      </w:pPr>
      <w:r>
        <w:rPr>
          <w:rFonts w:ascii="Helvetica" w:hAnsi="Helvetica" w:cs="Helvetica"/>
          <w:b/>
          <w:szCs w:val="22"/>
        </w:rPr>
        <w:t>Wals</w:t>
      </w:r>
      <w:r w:rsidR="00A23EDC" w:rsidRPr="001B28F8">
        <w:rPr>
          <w:rFonts w:ascii="Helvetica" w:hAnsi="Helvetica" w:cs="Helvetica"/>
          <w:b/>
          <w:szCs w:val="22"/>
        </w:rPr>
        <w:t xml:space="preserve">, </w:t>
      </w:r>
      <w:r w:rsidR="000A1657">
        <w:rPr>
          <w:rFonts w:ascii="Helvetica" w:hAnsi="Helvetica" w:cs="Helvetica"/>
          <w:b/>
          <w:szCs w:val="22"/>
        </w:rPr>
        <w:t>5</w:t>
      </w:r>
      <w:r>
        <w:rPr>
          <w:rFonts w:ascii="Helvetica" w:hAnsi="Helvetica" w:cs="Helvetica"/>
          <w:b/>
          <w:szCs w:val="22"/>
        </w:rPr>
        <w:t xml:space="preserve">. </w:t>
      </w:r>
      <w:r w:rsidR="00A23EDC" w:rsidRPr="001B28F8">
        <w:rPr>
          <w:rFonts w:ascii="Helvetica" w:hAnsi="Helvetica" w:cs="Helvetica"/>
          <w:b/>
          <w:szCs w:val="22"/>
        </w:rPr>
        <w:t xml:space="preserve">September </w:t>
      </w:r>
      <w:r w:rsidR="001D326D" w:rsidRPr="001B28F8">
        <w:rPr>
          <w:rFonts w:ascii="Helvetica" w:hAnsi="Helvetica" w:cs="Helvetica"/>
          <w:b/>
          <w:szCs w:val="22"/>
        </w:rPr>
        <w:t>2019</w:t>
      </w:r>
      <w:r w:rsidR="00D618F6" w:rsidRPr="001B28F8">
        <w:rPr>
          <w:rFonts w:ascii="Helvetica" w:hAnsi="Helvetica" w:cs="Helvetica"/>
          <w:b/>
          <w:szCs w:val="22"/>
        </w:rPr>
        <w:t xml:space="preserve">. </w:t>
      </w:r>
      <w:r w:rsidR="0027195C" w:rsidRPr="001B28F8">
        <w:rPr>
          <w:rFonts w:ascii="Helvetica" w:hAnsi="Helvetica" w:cs="Helvetica"/>
          <w:b/>
          <w:szCs w:val="22"/>
        </w:rPr>
        <w:t xml:space="preserve">Allein bei den </w:t>
      </w:r>
      <w:r w:rsidR="0028332A" w:rsidRPr="001B28F8">
        <w:rPr>
          <w:rFonts w:ascii="Helvetica" w:hAnsi="Helvetica" w:cs="Helvetica"/>
          <w:b/>
          <w:szCs w:val="22"/>
        </w:rPr>
        <w:t>neuen Einbaugeräte</w:t>
      </w:r>
      <w:r w:rsidR="0027195C" w:rsidRPr="001B28F8">
        <w:rPr>
          <w:rFonts w:ascii="Helvetica" w:hAnsi="Helvetica" w:cs="Helvetica"/>
          <w:b/>
          <w:szCs w:val="22"/>
        </w:rPr>
        <w:t xml:space="preserve">n der Generation 7000 </w:t>
      </w:r>
      <w:r w:rsidR="00677774" w:rsidRPr="001B28F8">
        <w:rPr>
          <w:rFonts w:ascii="Helvetica" w:hAnsi="Helvetica" w:cs="Helvetica"/>
          <w:b/>
          <w:szCs w:val="22"/>
        </w:rPr>
        <w:t xml:space="preserve">ist </w:t>
      </w:r>
      <w:r w:rsidR="0027195C" w:rsidRPr="001B28F8">
        <w:rPr>
          <w:rFonts w:ascii="Helvetica" w:hAnsi="Helvetica" w:cs="Helvetica"/>
          <w:b/>
          <w:szCs w:val="22"/>
        </w:rPr>
        <w:t xml:space="preserve">die Mehrzahl der Miele-Produkte </w:t>
      </w:r>
      <w:r w:rsidR="0028332A" w:rsidRPr="001B28F8">
        <w:rPr>
          <w:rFonts w:ascii="Helvetica" w:hAnsi="Helvetica" w:cs="Helvetica"/>
          <w:b/>
          <w:szCs w:val="22"/>
        </w:rPr>
        <w:t>ab Werk vernetzungsfähig</w:t>
      </w:r>
      <w:r w:rsidR="0027195C" w:rsidRPr="001B28F8">
        <w:rPr>
          <w:rFonts w:ascii="Helvetica" w:hAnsi="Helvetica" w:cs="Helvetica"/>
          <w:b/>
          <w:szCs w:val="22"/>
        </w:rPr>
        <w:t xml:space="preserve">. </w:t>
      </w:r>
      <w:r w:rsidR="00AB07EC" w:rsidRPr="001B28F8">
        <w:rPr>
          <w:rFonts w:ascii="Helvetica" w:hAnsi="Helvetica" w:cs="Helvetica"/>
          <w:b/>
          <w:szCs w:val="22"/>
        </w:rPr>
        <w:t xml:space="preserve">Neue, attraktive </w:t>
      </w:r>
      <w:r w:rsidR="0028332A" w:rsidRPr="001B28F8">
        <w:rPr>
          <w:rFonts w:ascii="Helvetica" w:hAnsi="Helvetica" w:cs="Helvetica"/>
          <w:b/>
          <w:szCs w:val="22"/>
        </w:rPr>
        <w:t>Anwendungen</w:t>
      </w:r>
      <w:bookmarkStart w:id="1" w:name="_GoBack"/>
      <w:bookmarkEnd w:id="1"/>
      <w:r w:rsidR="00AB07EC" w:rsidRPr="001B28F8">
        <w:rPr>
          <w:rFonts w:ascii="Helvetica" w:hAnsi="Helvetica" w:cs="Helvetica"/>
          <w:b/>
          <w:szCs w:val="22"/>
        </w:rPr>
        <w:t xml:space="preserve"> steigern die </w:t>
      </w:r>
      <w:r w:rsidR="0027195C" w:rsidRPr="001B28F8">
        <w:rPr>
          <w:rFonts w:ascii="Helvetica" w:hAnsi="Helvetica" w:cs="Helvetica"/>
          <w:b/>
          <w:szCs w:val="22"/>
        </w:rPr>
        <w:t xml:space="preserve">Nachfrage weiter und </w:t>
      </w:r>
      <w:r w:rsidR="00AB07EC" w:rsidRPr="001B28F8">
        <w:rPr>
          <w:rFonts w:ascii="Helvetica" w:hAnsi="Helvetica" w:cs="Helvetica"/>
          <w:b/>
          <w:szCs w:val="22"/>
        </w:rPr>
        <w:t xml:space="preserve">machen </w:t>
      </w:r>
      <w:r w:rsidR="00A23EDC" w:rsidRPr="001B28F8">
        <w:rPr>
          <w:rFonts w:ascii="Helvetica" w:hAnsi="Helvetica" w:cs="Helvetica"/>
          <w:b/>
          <w:szCs w:val="22"/>
        </w:rPr>
        <w:t>Lust auf ein smartes Zuhause</w:t>
      </w:r>
      <w:r w:rsidR="008D1B75" w:rsidRPr="001B28F8">
        <w:rPr>
          <w:rFonts w:ascii="Helvetica" w:hAnsi="Helvetica" w:cs="Helvetica"/>
          <w:b/>
          <w:szCs w:val="22"/>
        </w:rPr>
        <w:t xml:space="preserve">. </w:t>
      </w:r>
      <w:r w:rsidR="0079373C" w:rsidRPr="001B28F8">
        <w:rPr>
          <w:rFonts w:ascii="Helvetica" w:hAnsi="Helvetica" w:cs="Helvetica"/>
          <w:b/>
          <w:szCs w:val="22"/>
        </w:rPr>
        <w:t>Mehr Komfort bieten</w:t>
      </w:r>
      <w:r w:rsidR="00482A56">
        <w:rPr>
          <w:rFonts w:ascii="Helvetica" w:hAnsi="Helvetica" w:cs="Helvetica"/>
          <w:b/>
          <w:szCs w:val="22"/>
        </w:rPr>
        <w:t xml:space="preserve"> auch</w:t>
      </w:r>
      <w:r w:rsidR="0079373C" w:rsidRPr="001B28F8">
        <w:rPr>
          <w:rFonts w:ascii="Helvetica" w:hAnsi="Helvetica" w:cs="Helvetica"/>
          <w:b/>
          <w:szCs w:val="22"/>
        </w:rPr>
        <w:t xml:space="preserve"> Vernetzungslösungen </w:t>
      </w:r>
      <w:r w:rsidR="00A2062C" w:rsidRPr="001B28F8">
        <w:rPr>
          <w:rFonts w:ascii="Helvetica" w:hAnsi="Helvetica" w:cs="Helvetica"/>
          <w:b/>
          <w:szCs w:val="22"/>
        </w:rPr>
        <w:t>bei der Wäschepflege</w:t>
      </w:r>
      <w:r w:rsidR="00482A56">
        <w:rPr>
          <w:rFonts w:ascii="Helvetica" w:hAnsi="Helvetica" w:cs="Helvetica"/>
          <w:b/>
          <w:szCs w:val="22"/>
        </w:rPr>
        <w:t>.</w:t>
      </w:r>
    </w:p>
    <w:p w14:paraId="7D6B8A28" w14:textId="4D385087" w:rsidR="006A0771" w:rsidRPr="00E2421C" w:rsidRDefault="006A0771" w:rsidP="006A0771">
      <w:pPr>
        <w:spacing w:line="300" w:lineRule="auto"/>
        <w:rPr>
          <w:rFonts w:ascii="Helvetica" w:hAnsi="Helvetica" w:cs="Helvetica"/>
          <w:b/>
          <w:szCs w:val="22"/>
        </w:rPr>
      </w:pPr>
      <w:r w:rsidRPr="00E2421C">
        <w:rPr>
          <w:rFonts w:ascii="Helvetica" w:hAnsi="Helvetica" w:cs="Helvetica"/>
          <w:b/>
          <w:szCs w:val="22"/>
        </w:rPr>
        <w:t xml:space="preserve">Die Einbaugeräte-Generation 7000, die seit </w:t>
      </w:r>
      <w:r>
        <w:rPr>
          <w:rFonts w:ascii="Helvetica" w:hAnsi="Helvetica" w:cs="Helvetica"/>
          <w:b/>
          <w:szCs w:val="22"/>
        </w:rPr>
        <w:t xml:space="preserve">Mai </w:t>
      </w:r>
      <w:r w:rsidRPr="00E2421C">
        <w:rPr>
          <w:rFonts w:ascii="Helvetica" w:hAnsi="Helvetica" w:cs="Helvetica"/>
          <w:b/>
          <w:szCs w:val="22"/>
        </w:rPr>
        <w:t xml:space="preserve">im Handel ist, zeichnet sich durch eine Reihe </w:t>
      </w:r>
      <w:r w:rsidR="00482A56">
        <w:rPr>
          <w:rFonts w:ascii="Helvetica" w:hAnsi="Helvetica" w:cs="Helvetica"/>
          <w:b/>
          <w:szCs w:val="22"/>
        </w:rPr>
        <w:t xml:space="preserve">von </w:t>
      </w:r>
      <w:r w:rsidRPr="00E2421C">
        <w:rPr>
          <w:rFonts w:ascii="Helvetica" w:hAnsi="Helvetica" w:cs="Helvetica"/>
          <w:b/>
          <w:szCs w:val="22"/>
        </w:rPr>
        <w:t>Vernetzungsoptionen aus. Stichworte sind hier beispielsweise FoodView und RemoteService</w:t>
      </w:r>
      <w:r>
        <w:rPr>
          <w:rFonts w:ascii="Helvetica" w:hAnsi="Helvetica" w:cs="Helvetica"/>
          <w:b/>
          <w:szCs w:val="22"/>
        </w:rPr>
        <w:t>.</w:t>
      </w:r>
      <w:r w:rsidRPr="00E2421C">
        <w:rPr>
          <w:rFonts w:ascii="Helvetica" w:hAnsi="Helvetica" w:cs="Helvetica"/>
          <w:b/>
          <w:szCs w:val="22"/>
        </w:rPr>
        <w:t xml:space="preserve"> </w:t>
      </w:r>
    </w:p>
    <w:p w14:paraId="21A01A11" w14:textId="19DA4D8A" w:rsidR="006A0771" w:rsidRPr="009A1CB9" w:rsidRDefault="006A0771" w:rsidP="006A0771">
      <w:pPr>
        <w:spacing w:line="300" w:lineRule="auto"/>
        <w:rPr>
          <w:rFonts w:ascii="Helvetica" w:hAnsi="Helvetica" w:cs="Helvetica"/>
          <w:szCs w:val="22"/>
        </w:rPr>
      </w:pPr>
      <w:r w:rsidRPr="009A1CB9">
        <w:rPr>
          <w:rFonts w:ascii="Helvetica" w:hAnsi="Helvetica" w:cs="Helvetica"/>
          <w:szCs w:val="22"/>
        </w:rPr>
        <w:t xml:space="preserve">Für </w:t>
      </w:r>
      <w:r w:rsidRPr="006A0771">
        <w:rPr>
          <w:rFonts w:ascii="Helvetica" w:hAnsi="Helvetica" w:cs="Helvetica"/>
          <w:b/>
          <w:szCs w:val="22"/>
        </w:rPr>
        <w:t>FoodView</w:t>
      </w:r>
      <w:r w:rsidRPr="009A1CB9">
        <w:rPr>
          <w:rFonts w:ascii="Helvetica" w:hAnsi="Helvetica" w:cs="Helvetica"/>
          <w:szCs w:val="22"/>
        </w:rPr>
        <w:t xml:space="preserve"> überträgt eine Kamera farbechte Bilder in HD-Qualität aus dem Garraum </w:t>
      </w:r>
      <w:r w:rsidR="00482A56">
        <w:rPr>
          <w:rFonts w:ascii="Helvetica" w:hAnsi="Helvetica" w:cs="Helvetica"/>
          <w:szCs w:val="22"/>
        </w:rPr>
        <w:t xml:space="preserve">des Backofens </w:t>
      </w:r>
      <w:r w:rsidRPr="009A1CB9">
        <w:rPr>
          <w:rFonts w:ascii="Helvetica" w:hAnsi="Helvetica" w:cs="Helvetica"/>
          <w:szCs w:val="22"/>
        </w:rPr>
        <w:t>auf Smartphone oder Tablet. Das ist praktisch für all jene Köche, die auf Erfahrungswerte setzen und für die der Blick aufs Gargut wichtig ist. Mit FoodView kann dafür die Backofentür geschlossen bleiben. Sollte sich herausstellen, dass der Brotlaib noch nicht die gewünschte Bräune hat, lassen sich Garzeit oder Temperatur bequem mit dem Smartphone verändern. Dazu muss der Anwender nicht einmal in der Küche sein.</w:t>
      </w:r>
    </w:p>
    <w:p w14:paraId="1614C9A2" w14:textId="77777777" w:rsidR="006A0771" w:rsidRPr="009A1CB9" w:rsidRDefault="006A0771" w:rsidP="006A0771">
      <w:pPr>
        <w:spacing w:line="300" w:lineRule="auto"/>
        <w:rPr>
          <w:rFonts w:ascii="Helvetica" w:hAnsi="Helvetica" w:cs="Helvetica"/>
          <w:szCs w:val="22"/>
        </w:rPr>
      </w:pPr>
      <w:r w:rsidRPr="009A1CB9">
        <w:rPr>
          <w:rFonts w:ascii="Helvetica" w:hAnsi="Helvetica" w:cs="Helvetica"/>
          <w:szCs w:val="22"/>
        </w:rPr>
        <w:t>Die Kamera erzeugt jede Minute ein Motiv vom Gargut. Um unnötiges Datenvolumen zu vermeiden, ist immer nur das letzte Bild abrufbar. FoodView gibt es für verschiedene Spitzenmodelle, darunter für klassische Backöfen im 60-Zentimeter-Format, für 45er Kompakt-Backöfen wie auch für den 90er Backofen. Ein Miele-Alleinstellungsmerkmal ist, dass alle FoodView-Modelle dem Pyrolysebetrieb standhalten. In diesem Selbstreinigungsmodus heizen die Geräte auf bis zu 440°C auf, was an die thermische Isolierung und an die Qualität der Kamera besondere Anforderungen stellt.</w:t>
      </w:r>
    </w:p>
    <w:p w14:paraId="3687FBF5" w14:textId="77777777" w:rsidR="006A0771" w:rsidRPr="00860270" w:rsidRDefault="006A0771" w:rsidP="006A0771">
      <w:pPr>
        <w:spacing w:line="300" w:lineRule="auto"/>
        <w:rPr>
          <w:rFonts w:ascii="Helvetica" w:hAnsi="Helvetica" w:cs="Helvetica"/>
          <w:szCs w:val="22"/>
        </w:rPr>
      </w:pPr>
      <w:r>
        <w:rPr>
          <w:rFonts w:ascii="Helvetica" w:hAnsi="Helvetica" w:cs="Helvetica"/>
          <w:szCs w:val="22"/>
        </w:rPr>
        <w:t>M</w:t>
      </w:r>
      <w:r w:rsidRPr="00860270">
        <w:rPr>
          <w:rFonts w:ascii="Helvetica" w:hAnsi="Helvetica" w:cs="Helvetica"/>
          <w:szCs w:val="22"/>
        </w:rPr>
        <w:t xml:space="preserve">it </w:t>
      </w:r>
      <w:r w:rsidRPr="006A0771">
        <w:rPr>
          <w:rFonts w:ascii="Helvetica" w:hAnsi="Helvetica" w:cs="Helvetica"/>
          <w:b/>
          <w:szCs w:val="22"/>
        </w:rPr>
        <w:t>RemoteService</w:t>
      </w:r>
      <w:r w:rsidRPr="00860270">
        <w:rPr>
          <w:rFonts w:ascii="Helvetica" w:hAnsi="Helvetica" w:cs="Helvetica"/>
          <w:szCs w:val="22"/>
        </w:rPr>
        <w:t xml:space="preserve"> werden Softwareupdates einfach per Datenübertragung auf dem Gerät installiert. Bisher war dazu der Besuch eines Servicetechnikers erforderlich. Interessant ist das beispielsweise für Anwendungen oder Services, die erst in zwei oder drei Jahren auf den Markt kommen. Der Kunde entscheidet dann, ob er das Update herunterladen möchte. Außerdem neu: Mit der Generation 7000 können erstmals auch Kochgeräte wie Backofen, Dampfgarer oder Kombimodelle über die Miele@mobile App aus der Ferne gesteuert werden. Das Kochfeld ist aus Sicherheitsgründen davon ausgenommen.</w:t>
      </w:r>
    </w:p>
    <w:p w14:paraId="0967DD80" w14:textId="0447FFC3" w:rsidR="006A0771" w:rsidRPr="00860270" w:rsidRDefault="006A0771" w:rsidP="006A0771">
      <w:pPr>
        <w:spacing w:line="300" w:lineRule="auto"/>
        <w:rPr>
          <w:rFonts w:ascii="Helvetica" w:hAnsi="Helvetica" w:cs="Helvetica"/>
          <w:szCs w:val="22"/>
        </w:rPr>
      </w:pPr>
      <w:r w:rsidRPr="00860270">
        <w:rPr>
          <w:rFonts w:ascii="Helvetica" w:hAnsi="Helvetica" w:cs="Helvetica"/>
          <w:b/>
          <w:szCs w:val="22"/>
        </w:rPr>
        <w:lastRenderedPageBreak/>
        <w:t>Sprachsteuerung via Alexa wird kontinuierlich ausgebaut</w:t>
      </w:r>
    </w:p>
    <w:p w14:paraId="08CE5AED" w14:textId="65FC847A" w:rsidR="00416400" w:rsidRPr="001B28F8" w:rsidRDefault="00AB6701" w:rsidP="00A23EDC">
      <w:pPr>
        <w:spacing w:line="300" w:lineRule="auto"/>
        <w:rPr>
          <w:rFonts w:ascii="Helvetica" w:hAnsi="Helvetica" w:cs="Helvetica"/>
          <w:szCs w:val="22"/>
        </w:rPr>
      </w:pPr>
      <w:r w:rsidRPr="001B28F8">
        <w:rPr>
          <w:rFonts w:ascii="Helvetica" w:hAnsi="Helvetica" w:cs="Helvetica"/>
          <w:szCs w:val="22"/>
        </w:rPr>
        <w:t xml:space="preserve">Von der Waschküche bis in die Küche werden immer mehr Miele-Geräte mit Amazons Sprachassistenten Alexa verbunden. Darunter sind </w:t>
      </w:r>
      <w:r w:rsidR="00401033" w:rsidRPr="001B28F8">
        <w:rPr>
          <w:rFonts w:ascii="Helvetica" w:hAnsi="Helvetica" w:cs="Helvetica"/>
          <w:szCs w:val="22"/>
        </w:rPr>
        <w:t>A</w:t>
      </w:r>
      <w:r w:rsidR="00416400" w:rsidRPr="001B28F8">
        <w:rPr>
          <w:rFonts w:ascii="Helvetica" w:hAnsi="Helvetica" w:cs="Helvetica"/>
          <w:szCs w:val="22"/>
        </w:rPr>
        <w:t>nwendungen</w:t>
      </w:r>
      <w:r w:rsidRPr="001B28F8">
        <w:rPr>
          <w:rFonts w:ascii="Helvetica" w:hAnsi="Helvetica" w:cs="Helvetica"/>
          <w:szCs w:val="22"/>
        </w:rPr>
        <w:t>,</w:t>
      </w:r>
      <w:r w:rsidR="00416400" w:rsidRPr="001B28F8">
        <w:rPr>
          <w:rFonts w:ascii="Helvetica" w:hAnsi="Helvetica" w:cs="Helvetica"/>
          <w:szCs w:val="22"/>
        </w:rPr>
        <w:t xml:space="preserve"> die </w:t>
      </w:r>
      <w:r w:rsidR="00385FDE" w:rsidRPr="001B28F8">
        <w:rPr>
          <w:rFonts w:ascii="Helvetica" w:hAnsi="Helvetica" w:cs="Helvetica"/>
          <w:szCs w:val="22"/>
        </w:rPr>
        <w:t>man</w:t>
      </w:r>
      <w:r w:rsidR="00E65DE7" w:rsidRPr="001B28F8">
        <w:rPr>
          <w:rFonts w:ascii="Helvetica" w:hAnsi="Helvetica" w:cs="Helvetica"/>
          <w:szCs w:val="22"/>
        </w:rPr>
        <w:t xml:space="preserve"> </w:t>
      </w:r>
      <w:r w:rsidR="00385FDE" w:rsidRPr="001B28F8">
        <w:rPr>
          <w:rFonts w:ascii="Helvetica" w:hAnsi="Helvetica" w:cs="Helvetica"/>
          <w:szCs w:val="22"/>
        </w:rPr>
        <w:t>s</w:t>
      </w:r>
      <w:r w:rsidRPr="001B28F8">
        <w:rPr>
          <w:rFonts w:ascii="Helvetica" w:hAnsi="Helvetica" w:cs="Helvetica"/>
          <w:szCs w:val="22"/>
        </w:rPr>
        <w:t>chon nach einmalige</w:t>
      </w:r>
      <w:r w:rsidR="00401033" w:rsidRPr="001B28F8">
        <w:rPr>
          <w:rFonts w:ascii="Helvetica" w:hAnsi="Helvetica" w:cs="Helvetica"/>
          <w:szCs w:val="22"/>
        </w:rPr>
        <w:t>m</w:t>
      </w:r>
      <w:r w:rsidRPr="001B28F8">
        <w:rPr>
          <w:rFonts w:ascii="Helvetica" w:hAnsi="Helvetica" w:cs="Helvetica"/>
          <w:szCs w:val="22"/>
        </w:rPr>
        <w:t xml:space="preserve"> Ausprobieren </w:t>
      </w:r>
      <w:r w:rsidR="00416400" w:rsidRPr="001B28F8">
        <w:rPr>
          <w:rFonts w:ascii="Helvetica" w:hAnsi="Helvetica" w:cs="Helvetica"/>
          <w:szCs w:val="22"/>
        </w:rPr>
        <w:t xml:space="preserve">nicht mehr missen möchte. </w:t>
      </w:r>
      <w:r w:rsidR="00E65DE7" w:rsidRPr="001B28F8">
        <w:rPr>
          <w:rFonts w:ascii="Helvetica" w:hAnsi="Helvetica" w:cs="Helvetica"/>
          <w:szCs w:val="22"/>
        </w:rPr>
        <w:t xml:space="preserve">Beispiele: </w:t>
      </w:r>
      <w:r w:rsidRPr="001B28F8">
        <w:rPr>
          <w:rFonts w:ascii="Helvetica" w:hAnsi="Helvetica" w:cs="Helvetica"/>
          <w:szCs w:val="22"/>
        </w:rPr>
        <w:t xml:space="preserve">Bei Backöfen der </w:t>
      </w:r>
      <w:r w:rsidR="00090186" w:rsidRPr="001B28F8">
        <w:rPr>
          <w:rFonts w:ascii="Helvetica" w:hAnsi="Helvetica" w:cs="Helvetica"/>
          <w:szCs w:val="22"/>
        </w:rPr>
        <w:t xml:space="preserve">neuen </w:t>
      </w:r>
      <w:r w:rsidR="00AB07EC" w:rsidRPr="001B28F8">
        <w:rPr>
          <w:rFonts w:ascii="Helvetica" w:hAnsi="Helvetica" w:cs="Helvetica"/>
          <w:szCs w:val="22"/>
        </w:rPr>
        <w:t xml:space="preserve">grifflosen </w:t>
      </w:r>
      <w:r w:rsidR="00090186" w:rsidRPr="001B28F8">
        <w:rPr>
          <w:rFonts w:ascii="Helvetica" w:hAnsi="Helvetica" w:cs="Helvetica"/>
          <w:szCs w:val="22"/>
        </w:rPr>
        <w:t xml:space="preserve">ArtLine-Serie </w:t>
      </w:r>
      <w:r w:rsidR="00416400" w:rsidRPr="001B28F8">
        <w:rPr>
          <w:rFonts w:ascii="Helvetica" w:hAnsi="Helvetica" w:cs="Helvetica"/>
          <w:szCs w:val="22"/>
        </w:rPr>
        <w:t xml:space="preserve">öffnet Alexa auf </w:t>
      </w:r>
      <w:r w:rsidRPr="001B28F8">
        <w:rPr>
          <w:rFonts w:ascii="Helvetica" w:hAnsi="Helvetica" w:cs="Helvetica"/>
          <w:szCs w:val="22"/>
        </w:rPr>
        <w:t xml:space="preserve">Zuruf </w:t>
      </w:r>
      <w:r w:rsidR="00416400" w:rsidRPr="001B28F8">
        <w:rPr>
          <w:rFonts w:ascii="Helvetica" w:hAnsi="Helvetica" w:cs="Helvetica"/>
          <w:szCs w:val="22"/>
        </w:rPr>
        <w:t xml:space="preserve">die </w:t>
      </w:r>
      <w:r w:rsidR="00401033" w:rsidRPr="001B28F8">
        <w:rPr>
          <w:rFonts w:ascii="Helvetica" w:hAnsi="Helvetica" w:cs="Helvetica"/>
          <w:szCs w:val="22"/>
        </w:rPr>
        <w:t>T</w:t>
      </w:r>
      <w:r w:rsidR="00416400" w:rsidRPr="001B28F8">
        <w:rPr>
          <w:rFonts w:ascii="Helvetica" w:hAnsi="Helvetica" w:cs="Helvetica"/>
          <w:szCs w:val="22"/>
        </w:rPr>
        <w:t>ür (praktisch, wenn Frau/Mann gerade den vollen Bräter in Händen hält), teilt mit, wie lange die Wäsche im Keller noch läuft, startet den Geschirrspüler mit AutoDos und PowerDisk, schaltet die Dunstabzugshaube aus oder führt per Alexa Show durch das Rezept der Woche.</w:t>
      </w:r>
    </w:p>
    <w:p w14:paraId="5729FD19" w14:textId="77777777" w:rsidR="006A0771" w:rsidRPr="00860270" w:rsidRDefault="006A0771" w:rsidP="006A0771">
      <w:pPr>
        <w:spacing w:line="300" w:lineRule="auto"/>
        <w:rPr>
          <w:rFonts w:ascii="Helvetica" w:hAnsi="Helvetica" w:cs="Helvetica"/>
          <w:b/>
          <w:szCs w:val="22"/>
        </w:rPr>
      </w:pPr>
      <w:r w:rsidRPr="00860270">
        <w:rPr>
          <w:rFonts w:ascii="Helvetica" w:hAnsi="Helvetica" w:cs="Helvetica"/>
          <w:b/>
          <w:szCs w:val="22"/>
        </w:rPr>
        <w:t>Nachschub komfortabel aus der App bestellen</w:t>
      </w:r>
    </w:p>
    <w:p w14:paraId="00DF9781" w14:textId="088ADB93" w:rsidR="006A0771" w:rsidRPr="00860270" w:rsidRDefault="006A0771" w:rsidP="006A0771">
      <w:pPr>
        <w:spacing w:line="300" w:lineRule="auto"/>
        <w:rPr>
          <w:rFonts w:ascii="Helvetica" w:hAnsi="Helvetica" w:cs="Helvetica"/>
          <w:szCs w:val="22"/>
        </w:rPr>
      </w:pPr>
      <w:r w:rsidRPr="00860270">
        <w:rPr>
          <w:rFonts w:ascii="Helvetica" w:hAnsi="Helvetica" w:cs="Helvetica"/>
          <w:szCs w:val="22"/>
        </w:rPr>
        <w:t>Größer und damit attraktiver wird das Angebot im Miele</w:t>
      </w:r>
      <w:r>
        <w:rPr>
          <w:rFonts w:ascii="Helvetica" w:hAnsi="Helvetica" w:cs="Helvetica"/>
          <w:szCs w:val="22"/>
        </w:rPr>
        <w:t xml:space="preserve"> </w:t>
      </w:r>
      <w:r w:rsidRPr="00860270">
        <w:rPr>
          <w:rFonts w:ascii="Helvetica" w:hAnsi="Helvetica" w:cs="Helvetica"/>
          <w:szCs w:val="22"/>
        </w:rPr>
        <w:t>Online</w:t>
      </w:r>
      <w:r>
        <w:rPr>
          <w:rFonts w:ascii="Helvetica" w:hAnsi="Helvetica" w:cs="Helvetica"/>
          <w:szCs w:val="22"/>
        </w:rPr>
        <w:t>-S</w:t>
      </w:r>
      <w:r w:rsidRPr="00860270">
        <w:rPr>
          <w:rFonts w:ascii="Helvetica" w:hAnsi="Helvetica" w:cs="Helvetica"/>
          <w:szCs w:val="22"/>
        </w:rPr>
        <w:t>hop</w:t>
      </w:r>
      <w:r w:rsidR="00C87DD5">
        <w:rPr>
          <w:rFonts w:ascii="Helvetica" w:hAnsi="Helvetica" w:cs="Helvetica"/>
          <w:szCs w:val="22"/>
        </w:rPr>
        <w:t xml:space="preserve"> und im Fachhandel </w:t>
      </w:r>
      <w:r w:rsidRPr="00860270">
        <w:rPr>
          <w:rFonts w:ascii="Helvetica" w:hAnsi="Helvetica" w:cs="Helvetica"/>
          <w:szCs w:val="22"/>
        </w:rPr>
        <w:t xml:space="preserve"> </w:t>
      </w:r>
      <w:r>
        <w:rPr>
          <w:rFonts w:ascii="Helvetica" w:hAnsi="Helvetica" w:cs="Helvetica"/>
          <w:szCs w:val="22"/>
        </w:rPr>
        <w:t xml:space="preserve">Anfang 2019 neu </w:t>
      </w:r>
      <w:r w:rsidRPr="00860270">
        <w:rPr>
          <w:rFonts w:ascii="Helvetica" w:hAnsi="Helvetica" w:cs="Helvetica"/>
          <w:szCs w:val="22"/>
        </w:rPr>
        <w:t xml:space="preserve">hinzugekommen </w:t>
      </w:r>
      <w:r>
        <w:rPr>
          <w:rFonts w:ascii="Helvetica" w:hAnsi="Helvetica" w:cs="Helvetica"/>
          <w:szCs w:val="22"/>
        </w:rPr>
        <w:t>ist</w:t>
      </w:r>
      <w:r w:rsidRPr="00860270">
        <w:rPr>
          <w:rFonts w:ascii="Helvetica" w:hAnsi="Helvetica" w:cs="Helvetica"/>
          <w:szCs w:val="22"/>
        </w:rPr>
        <w:t xml:space="preserve"> etwa die PowerDisk für die Geschirrspüler der Generation 7000. Mit deren automatischer Pulverdosierung und der Funktion AutoStart arbeiten Geschirrspüler erstmals autark. Ebenfalls neu im Shop sind Reinigungskartuschen für Kaffeevollautomaten sowie drei neue Kaffeesorten. Bei einigen Verbrauchsprodukten machen die Geräte per Pushnachricht darauf aufmerksam, dass der Vorrat zur Neige geht. Nachschub ist dann aus der Miele@mobile App heraus leicht bestellt.</w:t>
      </w:r>
    </w:p>
    <w:p w14:paraId="1CC3E72A" w14:textId="77777777" w:rsidR="006A0771" w:rsidRPr="00860270" w:rsidRDefault="006A0771" w:rsidP="006A0771">
      <w:pPr>
        <w:spacing w:line="300" w:lineRule="auto"/>
        <w:rPr>
          <w:rFonts w:ascii="Helvetica" w:hAnsi="Helvetica" w:cs="Helvetica"/>
          <w:szCs w:val="22"/>
        </w:rPr>
      </w:pPr>
      <w:r w:rsidRPr="00860270">
        <w:rPr>
          <w:rFonts w:ascii="Helvetica" w:hAnsi="Helvetica" w:cs="Helvetica"/>
          <w:szCs w:val="22"/>
        </w:rPr>
        <w:t>Für die am häufigsten verwendete Vernetzungsoption mit Miele</w:t>
      </w:r>
      <w:r>
        <w:rPr>
          <w:rFonts w:ascii="Helvetica" w:hAnsi="Helvetica" w:cs="Helvetica"/>
          <w:szCs w:val="22"/>
        </w:rPr>
        <w:t xml:space="preserve"> </w:t>
      </w:r>
      <w:r w:rsidRPr="00860270">
        <w:rPr>
          <w:rFonts w:ascii="Helvetica" w:hAnsi="Helvetica" w:cs="Helvetica"/>
          <w:szCs w:val="22"/>
        </w:rPr>
        <w:t>Geräten braucht es übrigens nicht einmal das Internet, denn Backofen, Waschmaschine und Co. kommunizieren über ihre eingebauten WiFi-Module untereinander. Die Funktion heißt SuperVision und zeigt den Status aller angemeldeten Miele-Geräte beispielsweise im Backofendisplay an – praktisch, um in der Küche die Restlaufzeit der Waschmaschine im Hauswirtschaftsraum abzulesen.</w:t>
      </w:r>
    </w:p>
    <w:p w14:paraId="37586F03" w14:textId="77777777" w:rsidR="00482A56" w:rsidRPr="001B28F8" w:rsidRDefault="00482A56" w:rsidP="00482A56">
      <w:pPr>
        <w:spacing w:line="300" w:lineRule="auto"/>
        <w:rPr>
          <w:rFonts w:ascii="Helvetica" w:hAnsi="Helvetica" w:cs="Helvetica"/>
          <w:b/>
          <w:szCs w:val="22"/>
        </w:rPr>
      </w:pPr>
      <w:r w:rsidRPr="001B28F8">
        <w:rPr>
          <w:rFonts w:ascii="Helvetica" w:hAnsi="Helvetica" w:cs="Helvetica"/>
          <w:b/>
          <w:szCs w:val="22"/>
        </w:rPr>
        <w:t>Wäschepflege – so komfortabel wie nie</w:t>
      </w:r>
    </w:p>
    <w:p w14:paraId="56A7A852" w14:textId="0B3D1131" w:rsidR="00482A56" w:rsidRDefault="00482A56" w:rsidP="00482A56">
      <w:pPr>
        <w:spacing w:line="300" w:lineRule="auto"/>
        <w:rPr>
          <w:rFonts w:ascii="Helvetica" w:hAnsi="Helvetica" w:cs="Helvetica"/>
          <w:szCs w:val="22"/>
        </w:rPr>
      </w:pPr>
      <w:r w:rsidRPr="001B28F8">
        <w:rPr>
          <w:rFonts w:ascii="Helvetica" w:hAnsi="Helvetica" w:cs="Helvetica"/>
          <w:szCs w:val="22"/>
        </w:rPr>
        <w:t xml:space="preserve">Mit AddLoad macht Miele die Wäschepflege smarter und komfortabler. So zeigt die Miele@mobile App an, wann das Nachlegen von Wäsche noch möglich ist, wenn die Maschine bereits läuft (AddLoad). Gut zu wissen: Das Nachlegen kann auch bei fortgeschrittenem Programm noch machbar sein und nicht wie vielleicht vermutet nur innerhalb der ersten Minuten. Soll noch schnell etwas nachgelegt werden, kann die Maschine per App einfach angehalten werden. </w:t>
      </w:r>
    </w:p>
    <w:p w14:paraId="1DF812FE" w14:textId="77777777" w:rsidR="00473AA8" w:rsidRDefault="00473AA8">
      <w:pPr>
        <w:overflowPunct/>
        <w:autoSpaceDE/>
        <w:autoSpaceDN/>
        <w:adjustRightInd/>
        <w:spacing w:before="0" w:after="160" w:line="259" w:lineRule="auto"/>
        <w:textAlignment w:val="auto"/>
        <w:rPr>
          <w:rFonts w:ascii="Helvetica" w:hAnsi="Helvetica" w:cs="Helvetica"/>
          <w:b/>
          <w:szCs w:val="22"/>
        </w:rPr>
      </w:pPr>
      <w:r>
        <w:rPr>
          <w:rFonts w:ascii="Helvetica" w:hAnsi="Helvetica" w:cs="Helvetica"/>
          <w:b/>
          <w:szCs w:val="22"/>
        </w:rPr>
        <w:br w:type="page"/>
      </w:r>
    </w:p>
    <w:p w14:paraId="5C88CCB5" w14:textId="04DC9977" w:rsidR="006A0771" w:rsidRPr="006A0771" w:rsidRDefault="006A0771" w:rsidP="006A0771">
      <w:pPr>
        <w:spacing w:line="300" w:lineRule="auto"/>
        <w:rPr>
          <w:rFonts w:ascii="Helvetica" w:hAnsi="Helvetica" w:cs="Helvetica"/>
          <w:b/>
          <w:szCs w:val="22"/>
        </w:rPr>
      </w:pPr>
      <w:r w:rsidRPr="006A0771">
        <w:rPr>
          <w:rFonts w:ascii="Helvetica" w:hAnsi="Helvetica" w:cs="Helvetica"/>
          <w:b/>
          <w:szCs w:val="22"/>
        </w:rPr>
        <w:lastRenderedPageBreak/>
        <w:t xml:space="preserve">Auf der IFA zeigt Miele </w:t>
      </w:r>
      <w:r w:rsidR="00482A56">
        <w:rPr>
          <w:rFonts w:ascii="Helvetica" w:hAnsi="Helvetica" w:cs="Helvetica"/>
          <w:b/>
          <w:szCs w:val="22"/>
        </w:rPr>
        <w:t>erstmals auch S</w:t>
      </w:r>
      <w:r w:rsidRPr="006A0771">
        <w:rPr>
          <w:rFonts w:ascii="Helvetica" w:hAnsi="Helvetica" w:cs="Helvetica"/>
          <w:b/>
          <w:szCs w:val="22"/>
        </w:rPr>
        <w:t>howcase</w:t>
      </w:r>
      <w:r w:rsidR="008B4991">
        <w:rPr>
          <w:rFonts w:ascii="Helvetica" w:hAnsi="Helvetica" w:cs="Helvetica"/>
          <w:b/>
          <w:szCs w:val="22"/>
        </w:rPr>
        <w:t>s</w:t>
      </w:r>
    </w:p>
    <w:p w14:paraId="072220B0" w14:textId="1AD2F500" w:rsidR="006A0771" w:rsidRDefault="00482A56" w:rsidP="006A0771">
      <w:pPr>
        <w:spacing w:line="300" w:lineRule="auto"/>
        <w:rPr>
          <w:rFonts w:ascii="Helvetica" w:hAnsi="Helvetica" w:cs="Helvetica"/>
          <w:szCs w:val="22"/>
        </w:rPr>
      </w:pPr>
      <w:r>
        <w:rPr>
          <w:rFonts w:ascii="Helvetica" w:hAnsi="Helvetica" w:cs="Helvetica"/>
          <w:szCs w:val="22"/>
        </w:rPr>
        <w:t xml:space="preserve">Der Showcase Wash2Dry zeigt, wie Wäschepflege in Zukunft noch smarter wird: Waschmaschine und Wäschetrockner kommunizieren mit einander. Auf Basis des abgelaufenen Waschprogrammes </w:t>
      </w:r>
      <w:r w:rsidR="006A0771" w:rsidRPr="001B28F8">
        <w:rPr>
          <w:rFonts w:ascii="Helvetica" w:hAnsi="Helvetica" w:cs="Helvetica"/>
          <w:szCs w:val="22"/>
        </w:rPr>
        <w:t xml:space="preserve">wählt der Trockner automatisch das passende Trockenprogramm. Für dieses Feature braucht es nicht einmal die Miele@mobile App, </w:t>
      </w:r>
      <w:r>
        <w:rPr>
          <w:rFonts w:ascii="Helvetica" w:hAnsi="Helvetica" w:cs="Helvetica"/>
          <w:szCs w:val="22"/>
        </w:rPr>
        <w:t xml:space="preserve">da die Kommunikation </w:t>
      </w:r>
      <w:r w:rsidR="006A0771" w:rsidRPr="001B28F8">
        <w:rPr>
          <w:rFonts w:ascii="Helvetica" w:hAnsi="Helvetica" w:cs="Helvetica"/>
          <w:szCs w:val="22"/>
        </w:rPr>
        <w:t>über das hauseigene WLAN-Netzwerk</w:t>
      </w:r>
      <w:r>
        <w:rPr>
          <w:rFonts w:ascii="Helvetica" w:hAnsi="Helvetica" w:cs="Helvetica"/>
          <w:szCs w:val="22"/>
        </w:rPr>
        <w:t xml:space="preserve"> erfolgt</w:t>
      </w:r>
      <w:r w:rsidR="006A0771" w:rsidRPr="001B28F8">
        <w:rPr>
          <w:rFonts w:ascii="Helvetica" w:hAnsi="Helvetica" w:cs="Helvetica"/>
          <w:szCs w:val="22"/>
        </w:rPr>
        <w:t>.</w:t>
      </w:r>
      <w:r>
        <w:rPr>
          <w:rFonts w:ascii="Helvetica" w:hAnsi="Helvetica" w:cs="Helvetica"/>
          <w:szCs w:val="22"/>
        </w:rPr>
        <w:t xml:space="preserve"> Wash2Dry wird voraussichtlich 2020 bei Wäschetrocknern mit M-Touch-Bedienung eingeführt. </w:t>
      </w:r>
    </w:p>
    <w:p w14:paraId="2CD63949" w14:textId="77777777" w:rsidR="006A0771" w:rsidRPr="001B28F8" w:rsidRDefault="006A0771" w:rsidP="006A0771">
      <w:pPr>
        <w:spacing w:line="300" w:lineRule="auto"/>
        <w:rPr>
          <w:rFonts w:ascii="Helvetica" w:hAnsi="Helvetica" w:cs="Helvetica"/>
          <w:b/>
          <w:szCs w:val="22"/>
        </w:rPr>
      </w:pPr>
      <w:r w:rsidRPr="001B28F8">
        <w:rPr>
          <w:rFonts w:ascii="Helvetica" w:hAnsi="Helvetica" w:cs="Helvetica"/>
          <w:b/>
          <w:szCs w:val="22"/>
        </w:rPr>
        <w:t>Augmented Reality – besser als die Realität</w:t>
      </w:r>
    </w:p>
    <w:p w14:paraId="3160668F" w14:textId="77777777" w:rsidR="006A0771" w:rsidRDefault="006A0771" w:rsidP="006A0771">
      <w:pPr>
        <w:spacing w:line="300" w:lineRule="auto"/>
        <w:rPr>
          <w:rFonts w:ascii="Helvetica" w:hAnsi="Helvetica" w:cs="Helvetica"/>
          <w:szCs w:val="22"/>
        </w:rPr>
      </w:pPr>
      <w:r w:rsidRPr="001B28F8">
        <w:rPr>
          <w:rFonts w:ascii="Helvetica" w:hAnsi="Helvetica" w:cs="Helvetica"/>
          <w:szCs w:val="22"/>
        </w:rPr>
        <w:t xml:space="preserve">Augmented Reality (AR, computergestützte Erweiterung der Realität) macht Technologie leicht verständlich und weckt Faszination für Produkte. </w:t>
      </w:r>
      <w:r>
        <w:rPr>
          <w:rFonts w:ascii="Helvetica" w:hAnsi="Helvetica" w:cs="Helvetica"/>
          <w:szCs w:val="22"/>
        </w:rPr>
        <w:t>A</w:t>
      </w:r>
      <w:r w:rsidRPr="001B28F8">
        <w:rPr>
          <w:rFonts w:ascii="Helvetica" w:hAnsi="Helvetica" w:cs="Helvetica"/>
          <w:szCs w:val="22"/>
        </w:rPr>
        <w:t>uf der IFA</w:t>
      </w:r>
      <w:r>
        <w:rPr>
          <w:rFonts w:ascii="Helvetica" w:hAnsi="Helvetica" w:cs="Helvetica"/>
          <w:szCs w:val="22"/>
        </w:rPr>
        <w:t xml:space="preserve"> steht Besitzern eines iPhones </w:t>
      </w:r>
      <w:r w:rsidRPr="001B28F8">
        <w:rPr>
          <w:rFonts w:ascii="Helvetica" w:hAnsi="Helvetica" w:cs="Helvetica"/>
          <w:szCs w:val="22"/>
        </w:rPr>
        <w:t>eine AR-Anwendung offen: Im Produktbereich auf miele.de den Stand-Kaffeevollautomaten CM 5500 aufrufen, den AR-Button betätigen und mit dem iPhone die heimische Küche ins Visier nehmen. Die Anwendung projiziert das Gerät sodann auf die Arbeitsplatte, wobei Aufstellort und Farbe des CM 5500 natürlich veränderbar sind. In jedem Fall vermittelt diese Anwendung ein sehr realistisches Bild und kann so auch als „Schnelltest“ vor der Kaufentscheidung dienen. Aktuell gibt es dieses Feature nur für den Safari-Browser von Apple, und der CM 5500 ist das einzige Miele-Produkt; eine Lösung für Android-Betriebssysteme ist aber in Vorbereitung.</w:t>
      </w:r>
    </w:p>
    <w:p w14:paraId="6D063B2E" w14:textId="19D443B4" w:rsidR="00482A56" w:rsidRDefault="00482A56">
      <w:pPr>
        <w:overflowPunct/>
        <w:autoSpaceDE/>
        <w:autoSpaceDN/>
        <w:adjustRightInd/>
        <w:spacing w:before="0" w:after="160" w:line="259" w:lineRule="auto"/>
        <w:textAlignment w:val="auto"/>
        <w:rPr>
          <w:rFonts w:cs="Arial"/>
          <w:b/>
          <w:bCs/>
        </w:rPr>
      </w:pPr>
    </w:p>
    <w:p w14:paraId="58084125" w14:textId="64214FFB" w:rsidR="00E2421C" w:rsidRPr="00B81E05" w:rsidRDefault="00E2421C" w:rsidP="00E2421C">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8" w:history="1">
        <w:r w:rsidRPr="00B81E05">
          <w:rPr>
            <w:rStyle w:val="Hyperlink"/>
            <w:rFonts w:cs="Arial"/>
            <w:bCs/>
          </w:rPr>
          <w:t>petra.ummenberger@miele.at</w:t>
        </w:r>
      </w:hyperlink>
    </w:p>
    <w:p w14:paraId="21453589" w14:textId="77777777" w:rsidR="00E2421C" w:rsidRDefault="00E2421C" w:rsidP="001B28F8">
      <w:pPr>
        <w:spacing w:line="300" w:lineRule="auto"/>
        <w:rPr>
          <w:rFonts w:ascii="Helvetica" w:hAnsi="Helvetica" w:cs="Helvetica"/>
          <w:b/>
          <w:bCs/>
          <w:color w:val="000000"/>
          <w:sz w:val="18"/>
          <w:szCs w:val="18"/>
        </w:rPr>
      </w:pPr>
    </w:p>
    <w:p w14:paraId="26416AD2" w14:textId="3648C89E" w:rsidR="001B28F8" w:rsidRPr="005811C1" w:rsidRDefault="001B28F8" w:rsidP="001B28F8">
      <w:pPr>
        <w:spacing w:line="300" w:lineRule="auto"/>
        <w:rPr>
          <w:rFonts w:ascii="Helvetica" w:hAnsi="Helvetica" w:cs="Helvetica"/>
          <w:sz w:val="18"/>
          <w:szCs w:val="18"/>
        </w:rPr>
      </w:pPr>
      <w:r w:rsidRPr="005811C1">
        <w:rPr>
          <w:rFonts w:ascii="Helvetica" w:hAnsi="Helvetica" w:cs="Helvetica"/>
          <w:b/>
          <w:bCs/>
          <w:color w:val="000000"/>
          <w:sz w:val="18"/>
          <w:szCs w:val="18"/>
        </w:rPr>
        <w:t>Über das Unternehmen:</w:t>
      </w:r>
      <w:r w:rsidRPr="005811C1">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5811C1">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4D270F64" w14:textId="77777777" w:rsidR="00E2421C" w:rsidRPr="0047419E" w:rsidRDefault="00E2421C" w:rsidP="00E2421C">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6E86409F" w14:textId="77777777" w:rsidR="00E2421C" w:rsidRPr="008A5215" w:rsidRDefault="00E2421C" w:rsidP="00E2421C">
      <w:pPr>
        <w:rPr>
          <w:sz w:val="20"/>
        </w:rPr>
      </w:pPr>
    </w:p>
    <w:p w14:paraId="2F6A170A" w14:textId="77777777" w:rsidR="00E2421C" w:rsidRPr="008A5215" w:rsidRDefault="00E2421C" w:rsidP="00E2421C">
      <w:pPr>
        <w:rPr>
          <w:rFonts w:ascii="Helvetica" w:hAnsi="Helvetica" w:cs="Helvetica"/>
        </w:rPr>
      </w:pPr>
      <w:r w:rsidRPr="008A5215">
        <w:rPr>
          <w:rFonts w:cs="Arial"/>
          <w:b/>
        </w:rPr>
        <w:lastRenderedPageBreak/>
        <w:t>Miele Zentrale</w:t>
      </w:r>
      <w:r w:rsidRPr="008A5215">
        <w:rPr>
          <w:rFonts w:cs="Arial"/>
          <w:b/>
        </w:rPr>
        <w:br/>
      </w:r>
      <w:r w:rsidRPr="008A5215">
        <w:rPr>
          <w:rFonts w:cs="Arial"/>
        </w:rPr>
        <w:t>Mielestraße 10, 5071 Wals</w:t>
      </w:r>
      <w:r w:rsidRPr="008A5215">
        <w:rPr>
          <w:rFonts w:cs="Arial"/>
        </w:rPr>
        <w:br/>
        <w:t>www.miele.at</w:t>
      </w:r>
    </w:p>
    <w:p w14:paraId="32EEBC0D" w14:textId="77777777" w:rsidR="00D0536B" w:rsidRPr="001B28F8" w:rsidRDefault="00D0536B" w:rsidP="00D0536B">
      <w:pPr>
        <w:spacing w:line="300" w:lineRule="auto"/>
        <w:rPr>
          <w:rFonts w:ascii="Helvetica" w:hAnsi="Helvetica" w:cs="Helvetica"/>
          <w:szCs w:val="22"/>
        </w:rPr>
      </w:pPr>
    </w:p>
    <w:p w14:paraId="13461D93" w14:textId="055B2BE8" w:rsidR="006D681F" w:rsidRDefault="006D681F">
      <w:pPr>
        <w:overflowPunct/>
        <w:autoSpaceDE/>
        <w:autoSpaceDN/>
        <w:adjustRightInd/>
        <w:spacing w:before="0" w:after="160" w:line="259" w:lineRule="auto"/>
        <w:textAlignment w:val="auto"/>
        <w:rPr>
          <w:rFonts w:ascii="Helvetica" w:hAnsi="Helvetica" w:cs="Helvetica"/>
          <w:b/>
        </w:rPr>
      </w:pPr>
    </w:p>
    <w:p w14:paraId="14137368" w14:textId="658AA76E" w:rsidR="00D0536B" w:rsidRPr="001B28F8" w:rsidRDefault="00B61342" w:rsidP="00D0536B">
      <w:pPr>
        <w:spacing w:line="300" w:lineRule="auto"/>
        <w:rPr>
          <w:rFonts w:ascii="Helvetica" w:hAnsi="Helvetica" w:cs="Helvetica"/>
          <w:b/>
        </w:rPr>
      </w:pPr>
      <w:r w:rsidRPr="001B28F8">
        <w:rPr>
          <w:rFonts w:ascii="Helvetica" w:hAnsi="Helvetica" w:cs="Helvetica"/>
          <w:b/>
        </w:rPr>
        <w:t>Zu diesem Text gibt es</w:t>
      </w:r>
      <w:r w:rsidR="00866445" w:rsidRPr="001B28F8">
        <w:rPr>
          <w:rFonts w:ascii="Helvetica" w:hAnsi="Helvetica" w:cs="Helvetica"/>
          <w:b/>
        </w:rPr>
        <w:t xml:space="preserve"> vier</w:t>
      </w:r>
      <w:r w:rsidR="00D0536B" w:rsidRPr="001B28F8">
        <w:rPr>
          <w:rFonts w:ascii="Helvetica" w:hAnsi="Helvetica" w:cs="Helvetica"/>
          <w:b/>
        </w:rPr>
        <w:t xml:space="preserve"> Fotos</w:t>
      </w:r>
    </w:p>
    <w:p w14:paraId="735165BF" w14:textId="375110CD" w:rsidR="001B28F8" w:rsidRDefault="006D681F" w:rsidP="001B28F8">
      <w:pPr>
        <w:spacing w:line="300" w:lineRule="auto"/>
        <w:rPr>
          <w:rFonts w:ascii="Helvetica" w:hAnsi="Helvetica"/>
          <w:bCs/>
        </w:rPr>
      </w:pPr>
      <w:r>
        <w:rPr>
          <w:noProof/>
          <w:lang w:val="de-AT" w:eastAsia="de-AT"/>
        </w:rPr>
        <w:drawing>
          <wp:anchor distT="0" distB="0" distL="114300" distR="114300" simplePos="0" relativeHeight="251664384" behindDoc="0" locked="0" layoutInCell="1" allowOverlap="1" wp14:anchorId="73F84255" wp14:editId="5EE0F63F">
            <wp:simplePos x="0" y="0"/>
            <wp:positionH relativeFrom="column">
              <wp:posOffset>-4445</wp:posOffset>
            </wp:positionH>
            <wp:positionV relativeFrom="paragraph">
              <wp:posOffset>156845</wp:posOffset>
            </wp:positionV>
            <wp:extent cx="1666875" cy="1609725"/>
            <wp:effectExtent l="0" t="0" r="952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6875" cy="1609725"/>
                    </a:xfrm>
                    <a:prstGeom prst="rect">
                      <a:avLst/>
                    </a:prstGeom>
                  </pic:spPr>
                </pic:pic>
              </a:graphicData>
            </a:graphic>
          </wp:anchor>
        </w:drawing>
      </w:r>
      <w:r w:rsidR="001B28F8">
        <w:rPr>
          <w:rFonts w:ascii="Helvetica" w:hAnsi="Helvetica"/>
          <w:b/>
          <w:bCs/>
        </w:rPr>
        <w:t xml:space="preserve">Foto 1: </w:t>
      </w:r>
      <w:r w:rsidR="001B28F8" w:rsidRPr="001B28F8">
        <w:rPr>
          <w:rFonts w:ascii="Helvetica" w:hAnsi="Helvetica" w:cs="Helvetica"/>
          <w:bCs/>
          <w:szCs w:val="22"/>
        </w:rPr>
        <w:t xml:space="preserve">Die Miele@mobile App zeigt an, wie lange das Nachlegen von Wäsche noch möglich ist. </w:t>
      </w:r>
      <w:r w:rsidR="001B28F8" w:rsidRPr="001B28F8">
        <w:rPr>
          <w:rFonts w:ascii="Helvetica" w:hAnsi="Helvetica" w:cs="Helvetica"/>
          <w:bCs/>
        </w:rPr>
        <w:t>(Foto: Miele)</w:t>
      </w:r>
    </w:p>
    <w:p w14:paraId="21BAA09C" w14:textId="65355510" w:rsidR="001B28F8" w:rsidRDefault="001B28F8" w:rsidP="001B28F8">
      <w:pPr>
        <w:spacing w:line="300" w:lineRule="auto"/>
        <w:rPr>
          <w:rFonts w:ascii="Helvetica" w:hAnsi="Helvetica" w:cs="Arial"/>
          <w:bCs/>
          <w:szCs w:val="22"/>
        </w:rPr>
      </w:pPr>
    </w:p>
    <w:p w14:paraId="4A0D20A7" w14:textId="5263DB0A" w:rsidR="001B28F8" w:rsidRDefault="001B28F8" w:rsidP="001B28F8">
      <w:pPr>
        <w:spacing w:line="300" w:lineRule="auto"/>
        <w:rPr>
          <w:rFonts w:ascii="Helvetica" w:hAnsi="Helvetica" w:cs="Arial"/>
          <w:bCs/>
          <w:szCs w:val="22"/>
        </w:rPr>
      </w:pPr>
    </w:p>
    <w:p w14:paraId="22B50719" w14:textId="77777777" w:rsidR="006D681F" w:rsidRDefault="006D681F" w:rsidP="001B28F8">
      <w:pPr>
        <w:spacing w:line="300" w:lineRule="auto"/>
        <w:rPr>
          <w:rFonts w:ascii="Helvetica" w:hAnsi="Helvetica"/>
          <w:b/>
          <w:bCs/>
        </w:rPr>
      </w:pPr>
    </w:p>
    <w:p w14:paraId="1935A30E" w14:textId="77777777" w:rsidR="006D681F" w:rsidRDefault="006D681F" w:rsidP="001B28F8">
      <w:pPr>
        <w:spacing w:line="300" w:lineRule="auto"/>
        <w:rPr>
          <w:rFonts w:ascii="Helvetica" w:hAnsi="Helvetica"/>
          <w:b/>
          <w:bCs/>
        </w:rPr>
      </w:pPr>
    </w:p>
    <w:p w14:paraId="2BB0A9E0" w14:textId="0EAEAE7D" w:rsidR="001B28F8" w:rsidRPr="008076CE" w:rsidRDefault="006D681F" w:rsidP="001B28F8">
      <w:pPr>
        <w:spacing w:line="300" w:lineRule="auto"/>
        <w:rPr>
          <w:rFonts w:ascii="Helvetica" w:hAnsi="Helvetica" w:cs="Arial"/>
          <w:bCs/>
          <w:szCs w:val="22"/>
        </w:rPr>
      </w:pPr>
      <w:r>
        <w:rPr>
          <w:noProof/>
          <w:lang w:val="de-AT" w:eastAsia="de-AT"/>
        </w:rPr>
        <w:drawing>
          <wp:anchor distT="0" distB="0" distL="114300" distR="114300" simplePos="0" relativeHeight="251666432" behindDoc="0" locked="0" layoutInCell="1" allowOverlap="1" wp14:anchorId="25559999" wp14:editId="4207E9BF">
            <wp:simplePos x="0" y="0"/>
            <wp:positionH relativeFrom="column">
              <wp:posOffset>-4445</wp:posOffset>
            </wp:positionH>
            <wp:positionV relativeFrom="paragraph">
              <wp:posOffset>156845</wp:posOffset>
            </wp:positionV>
            <wp:extent cx="1642902" cy="12287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42902" cy="1228725"/>
                    </a:xfrm>
                    <a:prstGeom prst="rect">
                      <a:avLst/>
                    </a:prstGeom>
                  </pic:spPr>
                </pic:pic>
              </a:graphicData>
            </a:graphic>
          </wp:anchor>
        </w:drawing>
      </w:r>
      <w:r w:rsidR="001B28F8">
        <w:rPr>
          <w:rFonts w:ascii="Helvetica" w:hAnsi="Helvetica"/>
          <w:b/>
          <w:bCs/>
        </w:rPr>
        <w:t xml:space="preserve">Foto </w:t>
      </w:r>
      <w:r w:rsidR="00482A56">
        <w:rPr>
          <w:rFonts w:ascii="Helvetica" w:hAnsi="Helvetica"/>
          <w:b/>
          <w:bCs/>
        </w:rPr>
        <w:t>2</w:t>
      </w:r>
      <w:r w:rsidR="001B28F8">
        <w:rPr>
          <w:rFonts w:ascii="Helvetica" w:hAnsi="Helvetica"/>
          <w:b/>
          <w:bCs/>
        </w:rPr>
        <w:t xml:space="preserve">: </w:t>
      </w:r>
      <w:r w:rsidRPr="008076CE">
        <w:rPr>
          <w:rFonts w:ascii="Helvetica" w:hAnsi="Helvetica"/>
          <w:bCs/>
        </w:rPr>
        <w:t>Foodview die Kamera im Backofen sendet Bilder aufs Smartphone</w:t>
      </w:r>
      <w:r w:rsidR="008076CE">
        <w:rPr>
          <w:rFonts w:ascii="Helvetica" w:hAnsi="Helvetica"/>
          <w:bCs/>
        </w:rPr>
        <w:t>. (Foto: Miele)</w:t>
      </w:r>
    </w:p>
    <w:p w14:paraId="3371B611" w14:textId="77777777" w:rsidR="001B28F8" w:rsidRDefault="001B28F8" w:rsidP="001B28F8">
      <w:pPr>
        <w:tabs>
          <w:tab w:val="left" w:pos="1701"/>
        </w:tabs>
        <w:spacing w:before="360"/>
        <w:rPr>
          <w:rFonts w:ascii="Helvetica" w:hAnsi="Helvetica" w:cs="Helvetica"/>
        </w:rPr>
      </w:pPr>
    </w:p>
    <w:p w14:paraId="09022344" w14:textId="77777777" w:rsidR="006D681F" w:rsidRDefault="006D681F" w:rsidP="001B28F8">
      <w:pPr>
        <w:spacing w:line="300" w:lineRule="auto"/>
        <w:rPr>
          <w:rFonts w:ascii="Helvetica" w:hAnsi="Helvetica"/>
          <w:b/>
          <w:bCs/>
        </w:rPr>
      </w:pPr>
    </w:p>
    <w:p w14:paraId="70309ADF" w14:textId="77777777" w:rsidR="006D681F" w:rsidRDefault="006D681F" w:rsidP="001B28F8">
      <w:pPr>
        <w:spacing w:line="300" w:lineRule="auto"/>
        <w:rPr>
          <w:rFonts w:ascii="Helvetica" w:hAnsi="Helvetica"/>
          <w:b/>
          <w:bCs/>
        </w:rPr>
      </w:pPr>
    </w:p>
    <w:p w14:paraId="1944B734" w14:textId="5812E584" w:rsidR="008076CE" w:rsidRDefault="008076CE" w:rsidP="008076CE">
      <w:pPr>
        <w:spacing w:line="300" w:lineRule="auto"/>
        <w:rPr>
          <w:rFonts w:ascii="Helvetica" w:hAnsi="Helvetica" w:cs="Helvetica"/>
          <w:szCs w:val="22"/>
        </w:rPr>
      </w:pPr>
      <w:r>
        <w:rPr>
          <w:noProof/>
          <w:lang w:val="de-AT" w:eastAsia="de-AT"/>
        </w:rPr>
        <w:drawing>
          <wp:anchor distT="0" distB="0" distL="114300" distR="114300" simplePos="0" relativeHeight="251667456" behindDoc="0" locked="0" layoutInCell="1" allowOverlap="1" wp14:anchorId="2BAD5FFC" wp14:editId="01258F4E">
            <wp:simplePos x="0" y="0"/>
            <wp:positionH relativeFrom="column">
              <wp:posOffset>-4445</wp:posOffset>
            </wp:positionH>
            <wp:positionV relativeFrom="paragraph">
              <wp:posOffset>155575</wp:posOffset>
            </wp:positionV>
            <wp:extent cx="1590675" cy="1095618"/>
            <wp:effectExtent l="0" t="0" r="0" b="952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90675" cy="1095618"/>
                    </a:xfrm>
                    <a:prstGeom prst="rect">
                      <a:avLst/>
                    </a:prstGeom>
                  </pic:spPr>
                </pic:pic>
              </a:graphicData>
            </a:graphic>
          </wp:anchor>
        </w:drawing>
      </w:r>
      <w:r w:rsidR="001B28F8">
        <w:rPr>
          <w:rFonts w:ascii="Helvetica" w:hAnsi="Helvetica"/>
          <w:b/>
          <w:bCs/>
        </w:rPr>
        <w:t xml:space="preserve">Foto </w:t>
      </w:r>
      <w:r w:rsidR="00482A56">
        <w:rPr>
          <w:rFonts w:ascii="Helvetica" w:hAnsi="Helvetica"/>
          <w:b/>
          <w:bCs/>
        </w:rPr>
        <w:t>3</w:t>
      </w:r>
      <w:r w:rsidR="001B28F8">
        <w:rPr>
          <w:rFonts w:ascii="Helvetica" w:hAnsi="Helvetica"/>
          <w:b/>
          <w:bCs/>
        </w:rPr>
        <w:t xml:space="preserve">: </w:t>
      </w:r>
      <w:r w:rsidRPr="00860270">
        <w:rPr>
          <w:rFonts w:ascii="Helvetica" w:hAnsi="Helvetica" w:cs="Helvetica"/>
          <w:szCs w:val="22"/>
        </w:rPr>
        <w:t xml:space="preserve">Bei einigen Verbrauchsprodukten </w:t>
      </w:r>
      <w:r>
        <w:rPr>
          <w:rFonts w:ascii="Helvetica" w:hAnsi="Helvetica" w:cs="Helvetica"/>
          <w:szCs w:val="22"/>
        </w:rPr>
        <w:t xml:space="preserve">– wie die </w:t>
      </w:r>
      <w:r w:rsidRPr="00860270">
        <w:rPr>
          <w:rFonts w:ascii="Helvetica" w:hAnsi="Helvetica" w:cs="Helvetica"/>
          <w:szCs w:val="22"/>
        </w:rPr>
        <w:t>PowerDisk für die Geschirrspüler der Generation 7000</w:t>
      </w:r>
      <w:r>
        <w:rPr>
          <w:rFonts w:ascii="Helvetica" w:hAnsi="Helvetica" w:cs="Helvetica"/>
          <w:szCs w:val="22"/>
        </w:rPr>
        <w:t xml:space="preserve"> -</w:t>
      </w:r>
      <w:r w:rsidRPr="00860270">
        <w:rPr>
          <w:rFonts w:ascii="Helvetica" w:hAnsi="Helvetica" w:cs="Helvetica"/>
          <w:szCs w:val="22"/>
        </w:rPr>
        <w:t xml:space="preserve"> machen die Geräte per Pushnachricht darauf aufmerksam, dass der Vorrat zur Neige geht. Nachschub ist dann aus der Miele@mobile App heraus leicht bestellt.</w:t>
      </w:r>
    </w:p>
    <w:p w14:paraId="3DB1B96F" w14:textId="1F0EB173" w:rsidR="00482A56" w:rsidRDefault="00482A56" w:rsidP="008076CE">
      <w:pPr>
        <w:spacing w:line="300" w:lineRule="auto"/>
        <w:rPr>
          <w:rFonts w:ascii="Helvetica" w:hAnsi="Helvetica" w:cs="Helvetica"/>
          <w:szCs w:val="22"/>
        </w:rPr>
      </w:pPr>
    </w:p>
    <w:p w14:paraId="11BA494B" w14:textId="77777777" w:rsidR="00482A56" w:rsidRPr="00860270" w:rsidRDefault="00482A56" w:rsidP="008076CE">
      <w:pPr>
        <w:spacing w:line="300" w:lineRule="auto"/>
        <w:rPr>
          <w:rFonts w:ascii="Helvetica" w:hAnsi="Helvetica" w:cs="Helvetica"/>
          <w:szCs w:val="22"/>
        </w:rPr>
      </w:pPr>
    </w:p>
    <w:p w14:paraId="67E192E8" w14:textId="79CE7092" w:rsidR="001B28F8" w:rsidRDefault="001B28F8" w:rsidP="001B28F8">
      <w:pPr>
        <w:spacing w:line="300" w:lineRule="auto"/>
        <w:rPr>
          <w:rFonts w:ascii="Helvetica" w:hAnsi="Helvetica"/>
          <w:bCs/>
        </w:rPr>
      </w:pPr>
    </w:p>
    <w:p w14:paraId="503D9FB7" w14:textId="1B58ECE3" w:rsidR="001B28F8" w:rsidRPr="009A1CB9" w:rsidRDefault="001B28F8" w:rsidP="006D681F">
      <w:pPr>
        <w:tabs>
          <w:tab w:val="left" w:pos="1701"/>
        </w:tabs>
        <w:spacing w:before="120"/>
        <w:rPr>
          <w:rStyle w:val="Hyperlink"/>
          <w:rFonts w:ascii="Helvetica" w:hAnsi="Helvetica" w:cs="Helvetica"/>
          <w:color w:val="auto"/>
          <w:szCs w:val="22"/>
        </w:rPr>
      </w:pPr>
    </w:p>
    <w:sectPr w:rsidR="001B28F8" w:rsidRPr="009A1CB9" w:rsidSect="000D171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6380" w14:textId="77777777" w:rsidR="00E13248" w:rsidRDefault="00E13248" w:rsidP="000D0B3F">
      <w:pPr>
        <w:spacing w:before="0"/>
      </w:pPr>
      <w:r>
        <w:separator/>
      </w:r>
    </w:p>
  </w:endnote>
  <w:endnote w:type="continuationSeparator" w:id="0">
    <w:p w14:paraId="2A3A1792" w14:textId="77777777" w:rsidR="00E13248" w:rsidRDefault="00E13248"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7513" w14:textId="77777777" w:rsidR="000D1711" w:rsidRDefault="000D1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133C" w14:textId="7360E302" w:rsidR="001D0F9C" w:rsidRPr="00E85A8C" w:rsidRDefault="000A1657"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1D0F9C" w:rsidRPr="00484756">
              <w:rPr>
                <w:rFonts w:ascii="Helvetica" w:eastAsiaTheme="minorEastAsia" w:hAnsi="Helvetica" w:cs="Helvetica"/>
              </w:rPr>
              <w:fldChar w:fldCharType="begin"/>
            </w:r>
            <w:r w:rsidR="001D0F9C" w:rsidRPr="00484756">
              <w:rPr>
                <w:rFonts w:ascii="Helvetica" w:hAnsi="Helvetica" w:cs="Helvetica"/>
              </w:rPr>
              <w:instrText>PAGE   \* MERGEFORMAT</w:instrText>
            </w:r>
            <w:r w:rsidR="001D0F9C" w:rsidRPr="00484756">
              <w:rPr>
                <w:rFonts w:ascii="Helvetica" w:eastAsiaTheme="minorEastAsia" w:hAnsi="Helvetica" w:cs="Helvetica"/>
              </w:rPr>
              <w:fldChar w:fldCharType="separate"/>
            </w:r>
            <w:r>
              <w:rPr>
                <w:rFonts w:ascii="Helvetica" w:hAnsi="Helvetica" w:cs="Helvetica"/>
                <w:noProof/>
              </w:rPr>
              <w:t>- 2 -</w:t>
            </w:r>
            <w:r w:rsidR="001D0F9C" w:rsidRPr="00484756">
              <w:rPr>
                <w:rFonts w:ascii="Helvetica" w:eastAsiaTheme="majorEastAsia" w:hAnsi="Helvetica" w:cs="Helvetica"/>
                <w:sz w:val="48"/>
                <w:szCs w:val="48"/>
              </w:rPr>
              <w:fldChar w:fldCharType="end"/>
            </w:r>
          </w:sdtContent>
        </w:sdt>
      </w:sdtContent>
    </w:sdt>
  </w:p>
  <w:p w14:paraId="05EDA863" w14:textId="77777777" w:rsidR="001D0F9C" w:rsidRPr="00497A5E" w:rsidRDefault="001D0F9C"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AA41" w14:textId="77777777" w:rsidR="001D0F9C" w:rsidRDefault="001D0F9C"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699E6690" w14:textId="3BE590A8" w:rsidR="001D0F9C" w:rsidRDefault="001D0F9C"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0A1657">
          <w:rPr>
            <w:rFonts w:ascii="Helvetica" w:hAnsi="Helvetica" w:cs="Helvetica"/>
            <w:noProof/>
          </w:rPr>
          <w:t>- 1 -</w:t>
        </w:r>
        <w:r>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2C54" w14:textId="77777777" w:rsidR="00E13248" w:rsidRDefault="00E13248" w:rsidP="000D0B3F">
      <w:pPr>
        <w:spacing w:before="0"/>
      </w:pPr>
      <w:r>
        <w:separator/>
      </w:r>
    </w:p>
  </w:footnote>
  <w:footnote w:type="continuationSeparator" w:id="0">
    <w:p w14:paraId="4316CC9C" w14:textId="77777777" w:rsidR="00E13248" w:rsidRDefault="00E13248"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0398" w14:textId="77777777" w:rsidR="000D1711" w:rsidRDefault="000D1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2DD7" w14:textId="77777777" w:rsidR="001D0F9C" w:rsidRDefault="001D0F9C" w:rsidP="000D0B3F">
    <w:pPr>
      <w:pStyle w:val="Kopfzeile"/>
      <w:jc w:val="center"/>
    </w:pPr>
    <w:r>
      <w:rPr>
        <w:rFonts w:ascii="Helvetica" w:hAnsi="Helvetica"/>
        <w:noProof/>
        <w:lang w:val="de-AT" w:eastAsia="de-AT"/>
      </w:rPr>
      <w:drawing>
        <wp:inline distT="0" distB="0" distL="0" distR="0" wp14:anchorId="07EE6E5B" wp14:editId="610C3BF9">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42067A7" w14:textId="77777777" w:rsidR="001D0F9C" w:rsidRDefault="001D0F9C" w:rsidP="000D0B3F">
    <w:pPr>
      <w:pStyle w:val="Kopfzeile"/>
      <w:jc w:val="center"/>
    </w:pPr>
  </w:p>
  <w:p w14:paraId="6A351D46" w14:textId="77777777" w:rsidR="001D0F9C" w:rsidRDefault="001D0F9C" w:rsidP="000D0B3F">
    <w:pPr>
      <w:pStyle w:val="Kopfzeile"/>
      <w:jc w:val="center"/>
    </w:pPr>
  </w:p>
  <w:p w14:paraId="12B0FBB2" w14:textId="77777777" w:rsidR="001D0F9C" w:rsidRDefault="001D0F9C" w:rsidP="000D0B3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B853" w14:textId="77777777" w:rsidR="001D0F9C" w:rsidRPr="0051196C" w:rsidRDefault="001D0F9C" w:rsidP="0051196C">
    <w:pPr>
      <w:pStyle w:val="Kopfzeile"/>
      <w:jc w:val="center"/>
    </w:pPr>
    <w:r>
      <w:rPr>
        <w:rFonts w:ascii="Helvetica" w:hAnsi="Helvetica"/>
        <w:noProof/>
        <w:lang w:val="de-AT" w:eastAsia="de-AT"/>
      </w:rPr>
      <w:drawing>
        <wp:inline distT="0" distB="0" distL="0" distR="0" wp14:anchorId="2D65B206" wp14:editId="316B5F9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D2C5242"/>
    <w:multiLevelType w:val="hybridMultilevel"/>
    <w:tmpl w:val="C43E0956"/>
    <w:lvl w:ilvl="0" w:tplc="B44E8B7E">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7E10"/>
    <w:rsid w:val="00010497"/>
    <w:rsid w:val="00010CEB"/>
    <w:rsid w:val="000232C6"/>
    <w:rsid w:val="000308CC"/>
    <w:rsid w:val="00033709"/>
    <w:rsid w:val="000375A2"/>
    <w:rsid w:val="0004099B"/>
    <w:rsid w:val="000409A0"/>
    <w:rsid w:val="000427AC"/>
    <w:rsid w:val="0004404D"/>
    <w:rsid w:val="0005354C"/>
    <w:rsid w:val="00055BF9"/>
    <w:rsid w:val="000571F9"/>
    <w:rsid w:val="0006040B"/>
    <w:rsid w:val="00062304"/>
    <w:rsid w:val="0008156F"/>
    <w:rsid w:val="00090186"/>
    <w:rsid w:val="000A0D9D"/>
    <w:rsid w:val="000A1657"/>
    <w:rsid w:val="000A38EC"/>
    <w:rsid w:val="000C055A"/>
    <w:rsid w:val="000C0E62"/>
    <w:rsid w:val="000C7682"/>
    <w:rsid w:val="000D0B3F"/>
    <w:rsid w:val="000D1711"/>
    <w:rsid w:val="000D61EB"/>
    <w:rsid w:val="000D6E44"/>
    <w:rsid w:val="000E3D0C"/>
    <w:rsid w:val="000E65D1"/>
    <w:rsid w:val="000F0CDC"/>
    <w:rsid w:val="000F226D"/>
    <w:rsid w:val="000F599E"/>
    <w:rsid w:val="000F5D9A"/>
    <w:rsid w:val="000F6C15"/>
    <w:rsid w:val="000F7478"/>
    <w:rsid w:val="00105A15"/>
    <w:rsid w:val="0010730E"/>
    <w:rsid w:val="001129B3"/>
    <w:rsid w:val="00117D5D"/>
    <w:rsid w:val="001226E1"/>
    <w:rsid w:val="001524AA"/>
    <w:rsid w:val="00164DBA"/>
    <w:rsid w:val="00173789"/>
    <w:rsid w:val="00174F78"/>
    <w:rsid w:val="00182995"/>
    <w:rsid w:val="00196CB7"/>
    <w:rsid w:val="00197E40"/>
    <w:rsid w:val="001A7B40"/>
    <w:rsid w:val="001B28F8"/>
    <w:rsid w:val="001B688B"/>
    <w:rsid w:val="001B701F"/>
    <w:rsid w:val="001B7E24"/>
    <w:rsid w:val="001C271E"/>
    <w:rsid w:val="001D0F9C"/>
    <w:rsid w:val="001D326D"/>
    <w:rsid w:val="001D55E8"/>
    <w:rsid w:val="001E40DF"/>
    <w:rsid w:val="001E77E8"/>
    <w:rsid w:val="001F4DD0"/>
    <w:rsid w:val="00204A6F"/>
    <w:rsid w:val="002125CC"/>
    <w:rsid w:val="0022102D"/>
    <w:rsid w:val="002301D9"/>
    <w:rsid w:val="002337F1"/>
    <w:rsid w:val="00236ED3"/>
    <w:rsid w:val="00237B1C"/>
    <w:rsid w:val="00242CE2"/>
    <w:rsid w:val="0024622C"/>
    <w:rsid w:val="002463AA"/>
    <w:rsid w:val="00257DE4"/>
    <w:rsid w:val="0026251D"/>
    <w:rsid w:val="0027195C"/>
    <w:rsid w:val="00273955"/>
    <w:rsid w:val="00276F0A"/>
    <w:rsid w:val="0028332A"/>
    <w:rsid w:val="002C0328"/>
    <w:rsid w:val="002C6888"/>
    <w:rsid w:val="002D1D99"/>
    <w:rsid w:val="002D1FD7"/>
    <w:rsid w:val="002D4211"/>
    <w:rsid w:val="002E1863"/>
    <w:rsid w:val="002F2F2F"/>
    <w:rsid w:val="003107B9"/>
    <w:rsid w:val="00326759"/>
    <w:rsid w:val="003333C0"/>
    <w:rsid w:val="003402A8"/>
    <w:rsid w:val="00343D74"/>
    <w:rsid w:val="00352663"/>
    <w:rsid w:val="00354A61"/>
    <w:rsid w:val="00355A5B"/>
    <w:rsid w:val="00370985"/>
    <w:rsid w:val="00372DD4"/>
    <w:rsid w:val="003771A3"/>
    <w:rsid w:val="0038084E"/>
    <w:rsid w:val="00385FDE"/>
    <w:rsid w:val="00397C4C"/>
    <w:rsid w:val="003A02F7"/>
    <w:rsid w:val="003A6D38"/>
    <w:rsid w:val="003B0D39"/>
    <w:rsid w:val="003B291A"/>
    <w:rsid w:val="003D6005"/>
    <w:rsid w:val="003E0092"/>
    <w:rsid w:val="003E3A53"/>
    <w:rsid w:val="003F084D"/>
    <w:rsid w:val="003F17B5"/>
    <w:rsid w:val="003F2CEB"/>
    <w:rsid w:val="00401033"/>
    <w:rsid w:val="00412E55"/>
    <w:rsid w:val="00416400"/>
    <w:rsid w:val="004423C7"/>
    <w:rsid w:val="00444EC9"/>
    <w:rsid w:val="00454408"/>
    <w:rsid w:val="00454B81"/>
    <w:rsid w:val="00465B37"/>
    <w:rsid w:val="00467C12"/>
    <w:rsid w:val="00471F39"/>
    <w:rsid w:val="00473AA8"/>
    <w:rsid w:val="00474994"/>
    <w:rsid w:val="004753D7"/>
    <w:rsid w:val="00481099"/>
    <w:rsid w:val="00482A56"/>
    <w:rsid w:val="00484756"/>
    <w:rsid w:val="00485305"/>
    <w:rsid w:val="00497A5E"/>
    <w:rsid w:val="004A2630"/>
    <w:rsid w:val="004B08E4"/>
    <w:rsid w:val="004B0D6B"/>
    <w:rsid w:val="004B7505"/>
    <w:rsid w:val="004C08D5"/>
    <w:rsid w:val="004D335A"/>
    <w:rsid w:val="004D694C"/>
    <w:rsid w:val="004E0D8A"/>
    <w:rsid w:val="004E2A3A"/>
    <w:rsid w:val="004E437F"/>
    <w:rsid w:val="004E7747"/>
    <w:rsid w:val="00502D70"/>
    <w:rsid w:val="0051196C"/>
    <w:rsid w:val="00517A43"/>
    <w:rsid w:val="00520E75"/>
    <w:rsid w:val="00524A16"/>
    <w:rsid w:val="0053547C"/>
    <w:rsid w:val="00564F48"/>
    <w:rsid w:val="005706D3"/>
    <w:rsid w:val="005A33C9"/>
    <w:rsid w:val="005A357C"/>
    <w:rsid w:val="005A5D33"/>
    <w:rsid w:val="005A66C1"/>
    <w:rsid w:val="005A7EED"/>
    <w:rsid w:val="005B3E22"/>
    <w:rsid w:val="005C3FDE"/>
    <w:rsid w:val="005C76E0"/>
    <w:rsid w:val="005C7C2E"/>
    <w:rsid w:val="005E01AF"/>
    <w:rsid w:val="005F07D8"/>
    <w:rsid w:val="005F6E27"/>
    <w:rsid w:val="00607103"/>
    <w:rsid w:val="0061031B"/>
    <w:rsid w:val="00610EAF"/>
    <w:rsid w:val="00610F29"/>
    <w:rsid w:val="00611907"/>
    <w:rsid w:val="00612756"/>
    <w:rsid w:val="00613EDA"/>
    <w:rsid w:val="00636501"/>
    <w:rsid w:val="00644BFC"/>
    <w:rsid w:val="00644F70"/>
    <w:rsid w:val="0065470C"/>
    <w:rsid w:val="0065593E"/>
    <w:rsid w:val="0065696D"/>
    <w:rsid w:val="00677774"/>
    <w:rsid w:val="00682006"/>
    <w:rsid w:val="00697676"/>
    <w:rsid w:val="006A0771"/>
    <w:rsid w:val="006A17CD"/>
    <w:rsid w:val="006D6022"/>
    <w:rsid w:val="006D681F"/>
    <w:rsid w:val="006E0D9D"/>
    <w:rsid w:val="006F055F"/>
    <w:rsid w:val="006F531C"/>
    <w:rsid w:val="006F5556"/>
    <w:rsid w:val="006F7ECD"/>
    <w:rsid w:val="0070384D"/>
    <w:rsid w:val="007057C6"/>
    <w:rsid w:val="00705CCD"/>
    <w:rsid w:val="00706EC4"/>
    <w:rsid w:val="007075FC"/>
    <w:rsid w:val="007227FF"/>
    <w:rsid w:val="007258E4"/>
    <w:rsid w:val="00750716"/>
    <w:rsid w:val="00752CAD"/>
    <w:rsid w:val="00755B6B"/>
    <w:rsid w:val="007564EC"/>
    <w:rsid w:val="00760B30"/>
    <w:rsid w:val="007622A5"/>
    <w:rsid w:val="00763FE2"/>
    <w:rsid w:val="007656FF"/>
    <w:rsid w:val="0079373C"/>
    <w:rsid w:val="00797AC3"/>
    <w:rsid w:val="007A17DB"/>
    <w:rsid w:val="007A1C83"/>
    <w:rsid w:val="007B7715"/>
    <w:rsid w:val="007C2B48"/>
    <w:rsid w:val="007D1714"/>
    <w:rsid w:val="007E05F7"/>
    <w:rsid w:val="007E3AF6"/>
    <w:rsid w:val="007E7B61"/>
    <w:rsid w:val="008076CE"/>
    <w:rsid w:val="00810A43"/>
    <w:rsid w:val="00837E44"/>
    <w:rsid w:val="0084447D"/>
    <w:rsid w:val="00845133"/>
    <w:rsid w:val="00860270"/>
    <w:rsid w:val="00860B85"/>
    <w:rsid w:val="0086231B"/>
    <w:rsid w:val="008630ED"/>
    <w:rsid w:val="0086499B"/>
    <w:rsid w:val="00866445"/>
    <w:rsid w:val="0086770D"/>
    <w:rsid w:val="00884EED"/>
    <w:rsid w:val="008A18F4"/>
    <w:rsid w:val="008B2911"/>
    <w:rsid w:val="008B2D46"/>
    <w:rsid w:val="008B4991"/>
    <w:rsid w:val="008B6365"/>
    <w:rsid w:val="008D178E"/>
    <w:rsid w:val="008D1B75"/>
    <w:rsid w:val="008D70BB"/>
    <w:rsid w:val="008E0BF5"/>
    <w:rsid w:val="008F0713"/>
    <w:rsid w:val="009003EF"/>
    <w:rsid w:val="00903F92"/>
    <w:rsid w:val="00915238"/>
    <w:rsid w:val="00936EA1"/>
    <w:rsid w:val="00940C0E"/>
    <w:rsid w:val="009427D1"/>
    <w:rsid w:val="00942B6E"/>
    <w:rsid w:val="009504A6"/>
    <w:rsid w:val="009536BA"/>
    <w:rsid w:val="00961240"/>
    <w:rsid w:val="00961A1A"/>
    <w:rsid w:val="009631DE"/>
    <w:rsid w:val="009709CC"/>
    <w:rsid w:val="0097344A"/>
    <w:rsid w:val="0097469A"/>
    <w:rsid w:val="00986279"/>
    <w:rsid w:val="009C07DB"/>
    <w:rsid w:val="009D2D11"/>
    <w:rsid w:val="009D5DCF"/>
    <w:rsid w:val="009E4F48"/>
    <w:rsid w:val="00A00A79"/>
    <w:rsid w:val="00A025D7"/>
    <w:rsid w:val="00A032E8"/>
    <w:rsid w:val="00A056B7"/>
    <w:rsid w:val="00A10C5E"/>
    <w:rsid w:val="00A15C34"/>
    <w:rsid w:val="00A17BA7"/>
    <w:rsid w:val="00A2062C"/>
    <w:rsid w:val="00A23EDC"/>
    <w:rsid w:val="00A27D2A"/>
    <w:rsid w:val="00A340AE"/>
    <w:rsid w:val="00A34577"/>
    <w:rsid w:val="00A4754F"/>
    <w:rsid w:val="00A57DCD"/>
    <w:rsid w:val="00A70BBE"/>
    <w:rsid w:val="00A87067"/>
    <w:rsid w:val="00A920B6"/>
    <w:rsid w:val="00A93509"/>
    <w:rsid w:val="00A9671C"/>
    <w:rsid w:val="00AA6F8F"/>
    <w:rsid w:val="00AB0695"/>
    <w:rsid w:val="00AB07EC"/>
    <w:rsid w:val="00AB6701"/>
    <w:rsid w:val="00AB7C6E"/>
    <w:rsid w:val="00AC1F8A"/>
    <w:rsid w:val="00AD13C1"/>
    <w:rsid w:val="00AD7E9B"/>
    <w:rsid w:val="00AE765D"/>
    <w:rsid w:val="00AF60A1"/>
    <w:rsid w:val="00B06361"/>
    <w:rsid w:val="00B065C9"/>
    <w:rsid w:val="00B14065"/>
    <w:rsid w:val="00B34534"/>
    <w:rsid w:val="00B608CC"/>
    <w:rsid w:val="00B61342"/>
    <w:rsid w:val="00B63580"/>
    <w:rsid w:val="00B66EE0"/>
    <w:rsid w:val="00B703FB"/>
    <w:rsid w:val="00B72C4E"/>
    <w:rsid w:val="00B73B1A"/>
    <w:rsid w:val="00B80832"/>
    <w:rsid w:val="00B81979"/>
    <w:rsid w:val="00B8280F"/>
    <w:rsid w:val="00B97B84"/>
    <w:rsid w:val="00B97FB6"/>
    <w:rsid w:val="00BA5641"/>
    <w:rsid w:val="00BA6733"/>
    <w:rsid w:val="00BC55A8"/>
    <w:rsid w:val="00BC5F65"/>
    <w:rsid w:val="00BC7403"/>
    <w:rsid w:val="00BE4E43"/>
    <w:rsid w:val="00BF0956"/>
    <w:rsid w:val="00BF23BB"/>
    <w:rsid w:val="00BF2DE9"/>
    <w:rsid w:val="00C05EF3"/>
    <w:rsid w:val="00C14BC3"/>
    <w:rsid w:val="00C27964"/>
    <w:rsid w:val="00C36420"/>
    <w:rsid w:val="00C44FF5"/>
    <w:rsid w:val="00C575AF"/>
    <w:rsid w:val="00C607FC"/>
    <w:rsid w:val="00C62141"/>
    <w:rsid w:val="00C769E6"/>
    <w:rsid w:val="00C76EE3"/>
    <w:rsid w:val="00C87DD5"/>
    <w:rsid w:val="00C97CD6"/>
    <w:rsid w:val="00CC0606"/>
    <w:rsid w:val="00CC2148"/>
    <w:rsid w:val="00CC2498"/>
    <w:rsid w:val="00CC5010"/>
    <w:rsid w:val="00CD2846"/>
    <w:rsid w:val="00CE2685"/>
    <w:rsid w:val="00CF61BD"/>
    <w:rsid w:val="00D0536B"/>
    <w:rsid w:val="00D11DDB"/>
    <w:rsid w:val="00D13864"/>
    <w:rsid w:val="00D2030A"/>
    <w:rsid w:val="00D32A7E"/>
    <w:rsid w:val="00D47227"/>
    <w:rsid w:val="00D55E3D"/>
    <w:rsid w:val="00D618F6"/>
    <w:rsid w:val="00D82C24"/>
    <w:rsid w:val="00D8667E"/>
    <w:rsid w:val="00D92535"/>
    <w:rsid w:val="00D976E4"/>
    <w:rsid w:val="00DA1E3E"/>
    <w:rsid w:val="00DB1B78"/>
    <w:rsid w:val="00DE44B4"/>
    <w:rsid w:val="00DF3524"/>
    <w:rsid w:val="00E0553C"/>
    <w:rsid w:val="00E13248"/>
    <w:rsid w:val="00E17FF9"/>
    <w:rsid w:val="00E21CA7"/>
    <w:rsid w:val="00E2421C"/>
    <w:rsid w:val="00E277B9"/>
    <w:rsid w:val="00E40167"/>
    <w:rsid w:val="00E4018D"/>
    <w:rsid w:val="00E57990"/>
    <w:rsid w:val="00E65845"/>
    <w:rsid w:val="00E65DE7"/>
    <w:rsid w:val="00E703F4"/>
    <w:rsid w:val="00E85A8C"/>
    <w:rsid w:val="00E86A72"/>
    <w:rsid w:val="00E905B2"/>
    <w:rsid w:val="00EB4E52"/>
    <w:rsid w:val="00EC217C"/>
    <w:rsid w:val="00EE389E"/>
    <w:rsid w:val="00EF26DD"/>
    <w:rsid w:val="00F009E0"/>
    <w:rsid w:val="00F036EC"/>
    <w:rsid w:val="00F05507"/>
    <w:rsid w:val="00F139A9"/>
    <w:rsid w:val="00F31344"/>
    <w:rsid w:val="00F44DF4"/>
    <w:rsid w:val="00F5545D"/>
    <w:rsid w:val="00F56B07"/>
    <w:rsid w:val="00F57540"/>
    <w:rsid w:val="00F6005A"/>
    <w:rsid w:val="00F75676"/>
    <w:rsid w:val="00F90420"/>
    <w:rsid w:val="00F9270F"/>
    <w:rsid w:val="00F9735C"/>
    <w:rsid w:val="00F97754"/>
    <w:rsid w:val="00FA7E73"/>
    <w:rsid w:val="00FB2926"/>
    <w:rsid w:val="00FC283E"/>
    <w:rsid w:val="00FC5F46"/>
    <w:rsid w:val="00FE0037"/>
    <w:rsid w:val="00FE256E"/>
    <w:rsid w:val="00FE729B"/>
    <w:rsid w:val="00FF36DA"/>
    <w:rsid w:val="00FF40CE"/>
    <w:rsid w:val="00FF4C39"/>
    <w:rsid w:val="00FF6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2EFFCFF"/>
  <w15:docId w15:val="{C9957955-45ED-40B6-BFB7-483D0C87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92535"/>
    <w:pPr>
      <w:ind w:left="720"/>
      <w:contextualSpacing/>
    </w:pPr>
  </w:style>
  <w:style w:type="paragraph" w:styleId="Kommentartext">
    <w:name w:val="annotation text"/>
    <w:basedOn w:val="Standard"/>
    <w:link w:val="KommentartextZchn"/>
    <w:uiPriority w:val="99"/>
    <w:semiHidden/>
    <w:unhideWhenUsed/>
    <w:rsid w:val="00FB2926"/>
    <w:rPr>
      <w:sz w:val="20"/>
    </w:rPr>
  </w:style>
  <w:style w:type="character" w:customStyle="1" w:styleId="KommentartextZchn">
    <w:name w:val="Kommentartext Zchn"/>
    <w:basedOn w:val="Absatz-Standardschriftart"/>
    <w:link w:val="Kommentartext"/>
    <w:uiPriority w:val="99"/>
    <w:semiHidden/>
    <w:rsid w:val="00FB292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2926"/>
    <w:rPr>
      <w:b/>
      <w:bCs/>
    </w:rPr>
  </w:style>
  <w:style w:type="character" w:customStyle="1" w:styleId="KommentarthemaZchn">
    <w:name w:val="Kommentarthema Zchn"/>
    <w:basedOn w:val="KommentartextZchn"/>
    <w:link w:val="Kommentarthema"/>
    <w:uiPriority w:val="99"/>
    <w:semiHidden/>
    <w:rsid w:val="00FB2926"/>
    <w:rPr>
      <w:rFonts w:ascii="Arial" w:eastAsia="Times New Roman" w:hAnsi="Arial" w:cs="Times New Roman"/>
      <w:b/>
      <w:bCs/>
      <w:sz w:val="20"/>
      <w:szCs w:val="20"/>
      <w:lang w:eastAsia="de-DE"/>
    </w:rPr>
  </w:style>
  <w:style w:type="paragraph" w:styleId="berarbeitung">
    <w:name w:val="Revision"/>
    <w:hidden/>
    <w:uiPriority w:val="99"/>
    <w:semiHidden/>
    <w:rsid w:val="009D2D11"/>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3DC0-CDB4-4744-977E-28FB58E9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2</cp:revision>
  <cp:lastPrinted>2019-08-28T14:21:00Z</cp:lastPrinted>
  <dcterms:created xsi:type="dcterms:W3CDTF">2019-09-05T09:58:00Z</dcterms:created>
  <dcterms:modified xsi:type="dcterms:W3CDTF">2019-09-05T09:58:00Z</dcterms:modified>
</cp:coreProperties>
</file>