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0E9D2104" w:rsidR="00DF611F" w:rsidRPr="00C61206" w:rsidRDefault="000F61B6" w:rsidP="00826C52">
      <w:pPr>
        <w:spacing w:before="480" w:line="300" w:lineRule="auto"/>
        <w:rPr>
          <w:rFonts w:ascii="Helvetica" w:hAnsi="Helvetica" w:cs="Helvetica"/>
          <w:b/>
          <w:sz w:val="36"/>
          <w:szCs w:val="36"/>
          <w:lang w:val="de-AT"/>
        </w:rPr>
      </w:pPr>
      <w:r>
        <w:rPr>
          <w:rFonts w:ascii="Helvetica" w:hAnsi="Helvetica" w:cs="Helvetica"/>
          <w:b/>
          <w:sz w:val="36"/>
          <w:szCs w:val="36"/>
        </w:rPr>
        <w:t xml:space="preserve">Miele </w:t>
      </w:r>
      <w:r w:rsidRPr="000F61B6">
        <w:rPr>
          <w:rFonts w:ascii="Helvetica" w:hAnsi="Helvetica" w:cs="Helvetica"/>
          <w:b/>
          <w:bCs/>
          <w:sz w:val="36"/>
          <w:szCs w:val="36"/>
        </w:rPr>
        <w:t>gewinnt Doppelgold beim iF Design Award</w:t>
      </w:r>
    </w:p>
    <w:p w14:paraId="1CA9445F" w14:textId="77777777" w:rsidR="000F61B6" w:rsidRPr="00F55AC1" w:rsidRDefault="000F61B6" w:rsidP="000F61B6">
      <w:pPr>
        <w:pStyle w:val="Listenabsatz"/>
        <w:numPr>
          <w:ilvl w:val="0"/>
          <w:numId w:val="2"/>
        </w:numPr>
        <w:spacing w:line="360" w:lineRule="auto"/>
        <w:ind w:left="568" w:hanging="284"/>
        <w:rPr>
          <w:rFonts w:ascii="Helvetica" w:hAnsi="Helvetica"/>
          <w:sz w:val="24"/>
        </w:rPr>
      </w:pPr>
      <w:r w:rsidRPr="00A315AC">
        <w:rPr>
          <w:rFonts w:ascii="Helvetica" w:hAnsi="Helvetica"/>
          <w:sz w:val="24"/>
        </w:rPr>
        <w:t>Outdoor-</w:t>
      </w:r>
      <w:r w:rsidRPr="00A315AC">
        <w:rPr>
          <w:rFonts w:ascii="Helvetica" w:hAnsi="Helvetica"/>
          <w:sz w:val="24"/>
          <w:szCs w:val="24"/>
        </w:rPr>
        <w:t xml:space="preserve">Küche </w:t>
      </w:r>
      <w:r>
        <w:rPr>
          <w:rFonts w:ascii="Helvetica" w:hAnsi="Helvetica"/>
          <w:sz w:val="24"/>
          <w:szCs w:val="24"/>
        </w:rPr>
        <w:t>„</w:t>
      </w:r>
      <w:r w:rsidRPr="00A315AC">
        <w:rPr>
          <w:rFonts w:ascii="Helvetica" w:hAnsi="Helvetica"/>
          <w:sz w:val="24"/>
          <w:szCs w:val="24"/>
        </w:rPr>
        <w:t>Dreams</w:t>
      </w:r>
      <w:r>
        <w:rPr>
          <w:rFonts w:ascii="Helvetica" w:hAnsi="Helvetica"/>
          <w:sz w:val="24"/>
          <w:szCs w:val="24"/>
        </w:rPr>
        <w:t>“</w:t>
      </w:r>
      <w:r w:rsidRPr="00A315AC">
        <w:rPr>
          <w:rFonts w:ascii="Helvetica" w:hAnsi="Helvetica"/>
          <w:sz w:val="24"/>
          <w:szCs w:val="24"/>
        </w:rPr>
        <w:t xml:space="preserve"> und </w:t>
      </w:r>
      <w:r w:rsidRPr="00A315AC">
        <w:rPr>
          <w:rFonts w:ascii="Helvetica" w:hAnsi="Helvetica" w:cs="Helvetica"/>
          <w:sz w:val="24"/>
          <w:szCs w:val="24"/>
        </w:rPr>
        <w:t xml:space="preserve">Kühl-Gefrierkombination KFFD 6867 </w:t>
      </w:r>
      <w:r w:rsidRPr="00A315AC">
        <w:rPr>
          <w:rFonts w:ascii="Helvetica" w:hAnsi="Helvetica"/>
          <w:sz w:val="24"/>
          <w:szCs w:val="24"/>
        </w:rPr>
        <w:t>erhalten Gold</w:t>
      </w:r>
    </w:p>
    <w:p w14:paraId="24B0A7E3" w14:textId="77777777" w:rsidR="000F61B6" w:rsidRPr="00A315AC" w:rsidRDefault="000F61B6" w:rsidP="000F61B6">
      <w:pPr>
        <w:pStyle w:val="Listenabsatz"/>
        <w:numPr>
          <w:ilvl w:val="0"/>
          <w:numId w:val="2"/>
        </w:numPr>
        <w:spacing w:line="360" w:lineRule="auto"/>
        <w:ind w:left="568" w:hanging="284"/>
        <w:rPr>
          <w:rFonts w:ascii="Helvetica" w:hAnsi="Helvetica"/>
          <w:sz w:val="24"/>
        </w:rPr>
      </w:pPr>
      <w:r>
        <w:rPr>
          <w:rFonts w:ascii="Helvetica" w:hAnsi="Helvetica"/>
          <w:sz w:val="24"/>
          <w:szCs w:val="24"/>
        </w:rPr>
        <w:t>Jury würdigt zeitloses Design, hochwertige Materialien und Nutzerorientierung</w:t>
      </w:r>
    </w:p>
    <w:p w14:paraId="29233A7B" w14:textId="29605F8D" w:rsidR="00DF611F" w:rsidRPr="00E330D0" w:rsidRDefault="000F61B6" w:rsidP="000F61B6">
      <w:pPr>
        <w:pStyle w:val="Listenabsatz"/>
        <w:numPr>
          <w:ilvl w:val="0"/>
          <w:numId w:val="2"/>
        </w:numPr>
        <w:spacing w:line="300" w:lineRule="auto"/>
        <w:ind w:left="568" w:hanging="284"/>
        <w:rPr>
          <w:rFonts w:ascii="Helvetica" w:hAnsi="Helvetica" w:cs="Helvetica"/>
          <w:spacing w:val="-2"/>
          <w:sz w:val="24"/>
        </w:rPr>
      </w:pPr>
      <w:r w:rsidRPr="00293B5F">
        <w:rPr>
          <w:rFonts w:ascii="Helvetica" w:hAnsi="Helvetica"/>
          <w:sz w:val="24"/>
        </w:rPr>
        <w:t xml:space="preserve">Insgesamt 19 </w:t>
      </w:r>
      <w:r>
        <w:rPr>
          <w:rFonts w:ascii="Helvetica" w:hAnsi="Helvetica"/>
          <w:sz w:val="24"/>
        </w:rPr>
        <w:t>Auszeichnungen</w:t>
      </w:r>
      <w:r w:rsidRPr="00293B5F">
        <w:rPr>
          <w:rFonts w:ascii="Helvetica" w:hAnsi="Helvetica"/>
          <w:sz w:val="24"/>
        </w:rPr>
        <w:t xml:space="preserve"> f</w:t>
      </w:r>
      <w:r w:rsidRPr="007D459E">
        <w:rPr>
          <w:rFonts w:ascii="Helvetica" w:hAnsi="Helvetica"/>
          <w:sz w:val="24"/>
        </w:rPr>
        <w:t>ür Miel</w:t>
      </w:r>
      <w:r w:rsidRPr="00293B5F">
        <w:rPr>
          <w:rFonts w:ascii="Helvetica" w:hAnsi="Helvetica"/>
          <w:sz w:val="24"/>
        </w:rPr>
        <w:t>e</w:t>
      </w:r>
      <w:r w:rsidRPr="00FB1712">
        <w:rPr>
          <w:rFonts w:ascii="Helvetica" w:hAnsi="Helvetica" w:cs="Helvetica"/>
          <w:bCs/>
          <w:sz w:val="24"/>
          <w:szCs w:val="24"/>
        </w:rPr>
        <w:t xml:space="preserve"> </w:t>
      </w:r>
    </w:p>
    <w:p w14:paraId="64849A28" w14:textId="77777777" w:rsidR="000F61B6" w:rsidRPr="000F61B6" w:rsidRDefault="001C16F5" w:rsidP="000F61B6">
      <w:pPr>
        <w:overflowPunct/>
        <w:autoSpaceDE/>
        <w:autoSpaceDN/>
        <w:adjustRightInd/>
        <w:spacing w:line="300" w:lineRule="auto"/>
        <w:textAlignment w:val="auto"/>
        <w:rPr>
          <w:rFonts w:cs="Arial"/>
          <w:bCs/>
          <w:szCs w:val="22"/>
        </w:rPr>
      </w:pPr>
      <w:r>
        <w:rPr>
          <w:rFonts w:cs="Arial"/>
          <w:b/>
          <w:szCs w:val="22"/>
        </w:rPr>
        <w:br/>
      </w:r>
      <w:r w:rsidR="00990105" w:rsidRPr="001C16F5">
        <w:rPr>
          <w:rFonts w:cs="Arial"/>
          <w:b/>
          <w:szCs w:val="22"/>
        </w:rPr>
        <w:t>Wals</w:t>
      </w:r>
      <w:r w:rsidR="00107968" w:rsidRPr="001C16F5">
        <w:rPr>
          <w:rFonts w:cs="Arial"/>
          <w:b/>
          <w:szCs w:val="22"/>
        </w:rPr>
        <w:t xml:space="preserve">, </w:t>
      </w:r>
      <w:r w:rsidR="000F61B6">
        <w:rPr>
          <w:rFonts w:cs="Arial"/>
          <w:b/>
          <w:szCs w:val="22"/>
        </w:rPr>
        <w:t>13</w:t>
      </w:r>
      <w:r w:rsidR="00990105" w:rsidRPr="001C16F5">
        <w:rPr>
          <w:rFonts w:cs="Arial"/>
          <w:b/>
          <w:szCs w:val="22"/>
        </w:rPr>
        <w:t>. März 2026</w:t>
      </w:r>
      <w:r w:rsidR="00DF611F" w:rsidRPr="001C16F5">
        <w:rPr>
          <w:rFonts w:cs="Arial"/>
          <w:b/>
          <w:szCs w:val="22"/>
        </w:rPr>
        <w:t xml:space="preserve"> </w:t>
      </w:r>
      <w:r w:rsidR="00107968" w:rsidRPr="001C16F5">
        <w:rPr>
          <w:rFonts w:cs="Arial"/>
          <w:b/>
          <w:szCs w:val="22"/>
        </w:rPr>
        <w:t>–</w:t>
      </w:r>
      <w:r w:rsidR="000F61B6">
        <w:rPr>
          <w:rFonts w:cs="Arial"/>
          <w:b/>
          <w:szCs w:val="22"/>
        </w:rPr>
        <w:t xml:space="preserve"> </w:t>
      </w:r>
      <w:r w:rsidR="000F61B6">
        <w:rPr>
          <w:rFonts w:ascii="Helvetica" w:hAnsi="Helvetica" w:cs="Helvetica"/>
          <w:b/>
          <w:bCs/>
        </w:rPr>
        <w:t xml:space="preserve">Großer </w:t>
      </w:r>
      <w:r w:rsidR="000F61B6" w:rsidRPr="00A315AC">
        <w:rPr>
          <w:rFonts w:ascii="Helvetica" w:hAnsi="Helvetica" w:cs="Helvetica"/>
          <w:b/>
          <w:bCs/>
        </w:rPr>
        <w:t>Erfolg für Miele beim iF Design Award 2026: Das Unternehmen</w:t>
      </w:r>
      <w:r w:rsidR="000F61B6">
        <w:rPr>
          <w:rFonts w:ascii="Helvetica" w:hAnsi="Helvetica" w:cs="Helvetica"/>
          <w:b/>
          <w:bCs/>
        </w:rPr>
        <w:t xml:space="preserve"> erhält</w:t>
      </w:r>
      <w:r w:rsidR="000F61B6" w:rsidRPr="00A315AC">
        <w:rPr>
          <w:rFonts w:ascii="Helvetica" w:hAnsi="Helvetica" w:cs="Helvetica"/>
          <w:b/>
          <w:bCs/>
        </w:rPr>
        <w:t xml:space="preserve"> </w:t>
      </w:r>
      <w:r w:rsidR="000F61B6">
        <w:rPr>
          <w:rFonts w:ascii="Helvetica" w:hAnsi="Helvetica" w:cs="Helvetica"/>
          <w:b/>
          <w:bCs/>
        </w:rPr>
        <w:t>19</w:t>
      </w:r>
      <w:r w:rsidR="000F61B6" w:rsidRPr="00A315AC">
        <w:rPr>
          <w:rFonts w:ascii="Helvetica" w:hAnsi="Helvetica" w:cs="Helvetica"/>
          <w:b/>
          <w:bCs/>
        </w:rPr>
        <w:t xml:space="preserve"> Auszeichnungen</w:t>
      </w:r>
      <w:r w:rsidR="000F61B6">
        <w:rPr>
          <w:rFonts w:ascii="Helvetica" w:hAnsi="Helvetica" w:cs="Helvetica"/>
          <w:b/>
          <w:bCs/>
        </w:rPr>
        <w:t>, darunter zweimal Gold</w:t>
      </w:r>
      <w:r w:rsidR="000F61B6" w:rsidRPr="00A315AC">
        <w:rPr>
          <w:rFonts w:ascii="Helvetica" w:hAnsi="Helvetica" w:cs="Helvetica"/>
          <w:b/>
          <w:bCs/>
        </w:rPr>
        <w:t xml:space="preserve">. </w:t>
      </w:r>
      <w:r w:rsidR="000F61B6" w:rsidRPr="00CB6C5E">
        <w:rPr>
          <w:rFonts w:ascii="Helvetica" w:hAnsi="Helvetica" w:cs="Helvetica"/>
          <w:b/>
          <w:bCs/>
        </w:rPr>
        <w:t xml:space="preserve">Die Jury würdigte insbesondere die Verbindung aus </w:t>
      </w:r>
      <w:r w:rsidR="000F61B6">
        <w:rPr>
          <w:rFonts w:ascii="Helvetica" w:hAnsi="Helvetica" w:cs="Helvetica"/>
          <w:b/>
          <w:bCs/>
        </w:rPr>
        <w:t>zeitlosem</w:t>
      </w:r>
      <w:r w:rsidR="000F61B6" w:rsidRPr="00CB6C5E">
        <w:rPr>
          <w:rFonts w:ascii="Helvetica" w:hAnsi="Helvetica" w:cs="Helvetica"/>
          <w:b/>
          <w:bCs/>
        </w:rPr>
        <w:t xml:space="preserve"> Design, </w:t>
      </w:r>
      <w:r w:rsidR="000F61B6">
        <w:rPr>
          <w:rFonts w:ascii="Helvetica" w:hAnsi="Helvetica" w:cs="Helvetica"/>
          <w:b/>
          <w:bCs/>
        </w:rPr>
        <w:t xml:space="preserve">hochwertigen Materialien, </w:t>
      </w:r>
      <w:r w:rsidR="000F61B6" w:rsidRPr="00CB6C5E">
        <w:rPr>
          <w:rFonts w:ascii="Helvetica" w:hAnsi="Helvetica" w:cs="Helvetica"/>
          <w:b/>
          <w:bCs/>
        </w:rPr>
        <w:t>intuitiver Bedienung und funktionalem Mehrwert für Nutzerinnen und Nutzer</w:t>
      </w:r>
      <w:r w:rsidR="002F601B" w:rsidRPr="002F601B">
        <w:rPr>
          <w:rFonts w:cs="Arial"/>
          <w:b/>
          <w:bCs/>
          <w:color w:val="000000"/>
          <w:shd w:val="clear" w:color="auto" w:fill="FFFFFF"/>
          <w:lang w:val="de-AT"/>
        </w:rPr>
        <w:t>.</w:t>
      </w:r>
      <w:r w:rsidR="00E330D0" w:rsidRPr="002F601B">
        <w:rPr>
          <w:rFonts w:cs="Arial"/>
          <w:b/>
          <w:bCs/>
          <w:szCs w:val="22"/>
          <w:lang w:val="de-AT"/>
        </w:rPr>
        <w:br/>
      </w:r>
      <w:r w:rsidR="000F61B6">
        <w:rPr>
          <w:rFonts w:cs="Arial"/>
          <w:b/>
          <w:szCs w:val="22"/>
          <w:lang w:val="de-AT"/>
        </w:rPr>
        <w:br/>
      </w:r>
      <w:r w:rsidR="000F61B6" w:rsidRPr="000F61B6">
        <w:rPr>
          <w:rFonts w:cs="Arial"/>
          <w:bCs/>
          <w:szCs w:val="22"/>
        </w:rPr>
        <w:t xml:space="preserve">Die höchsten Auszeichnungen gingen an die Outdoor-Küche „Dreams“ und die freistehende Kühl-Gefrierkombination KFFD 6867. Gold erhielten in diesem Jahr lediglich 75 von über 10.000 Einreichungen weltweit. Eine internationale Jury aus 129 Designexpertinnen und -experten zeichnete die Produkte für ihre klare Formensprache, innovative Funktionen und konsequente Nutzerorientierung aus. </w:t>
      </w:r>
    </w:p>
    <w:p w14:paraId="4E1AECD6" w14:textId="77777777" w:rsidR="000F61B6" w:rsidRPr="000F61B6" w:rsidRDefault="000F61B6" w:rsidP="000F61B6">
      <w:pPr>
        <w:overflowPunct/>
        <w:autoSpaceDE/>
        <w:autoSpaceDN/>
        <w:adjustRightInd/>
        <w:spacing w:line="300" w:lineRule="auto"/>
        <w:textAlignment w:val="auto"/>
        <w:rPr>
          <w:rFonts w:cs="Arial"/>
          <w:bCs/>
          <w:szCs w:val="22"/>
        </w:rPr>
      </w:pPr>
      <w:r w:rsidRPr="000F61B6">
        <w:rPr>
          <w:rFonts w:cs="Arial"/>
          <w:bCs/>
          <w:szCs w:val="22"/>
        </w:rPr>
        <w:t xml:space="preserve">„Insgesamt 19 Awards, darunter zwei in Gold, unterstreichen die hohe Designqualität bei Miele. Sie würdigen die enge Zusammenarbeit der Design- und Entwicklungsteams, die technologische Kompetenz, Gestaltungskraft und Kundenorientierung in international anerkannte Produkte übersetzen“, sagte Janina Forberger, Chefdesignerin bei Miele. </w:t>
      </w:r>
    </w:p>
    <w:p w14:paraId="79FCB4B1" w14:textId="77777777" w:rsidR="000F61B6" w:rsidRPr="000F61B6" w:rsidRDefault="000F61B6" w:rsidP="000F61B6">
      <w:pPr>
        <w:overflowPunct/>
        <w:autoSpaceDE/>
        <w:autoSpaceDN/>
        <w:adjustRightInd/>
        <w:spacing w:line="300" w:lineRule="auto"/>
        <w:textAlignment w:val="auto"/>
        <w:rPr>
          <w:rFonts w:cs="Arial"/>
          <w:b/>
          <w:szCs w:val="22"/>
        </w:rPr>
      </w:pPr>
      <w:r w:rsidRPr="000F61B6">
        <w:rPr>
          <w:rFonts w:cs="Arial"/>
          <w:b/>
          <w:szCs w:val="22"/>
        </w:rPr>
        <w:t xml:space="preserve">Konsistentes Design für moderne Küchen </w:t>
      </w:r>
    </w:p>
    <w:p w14:paraId="6EACDA2B" w14:textId="77777777" w:rsidR="000F61B6" w:rsidRPr="000F61B6" w:rsidRDefault="000F61B6" w:rsidP="000F61B6">
      <w:pPr>
        <w:overflowPunct/>
        <w:autoSpaceDE/>
        <w:autoSpaceDN/>
        <w:adjustRightInd/>
        <w:spacing w:line="300" w:lineRule="auto"/>
        <w:textAlignment w:val="auto"/>
        <w:rPr>
          <w:rFonts w:cs="Arial"/>
          <w:bCs/>
          <w:szCs w:val="22"/>
        </w:rPr>
      </w:pPr>
      <w:r w:rsidRPr="000F61B6">
        <w:rPr>
          <w:rFonts w:cs="Arial"/>
          <w:bCs/>
          <w:szCs w:val="22"/>
        </w:rPr>
        <w:t xml:space="preserve">Neben den beiden Gold-Gewinnern erhielt Miele mehrere Auszeichnungen im Küchenbereich, darunter für French-Door-Kühlgeräte, </w:t>
      </w:r>
      <w:proofErr w:type="spellStart"/>
      <w:r w:rsidRPr="000F61B6">
        <w:rPr>
          <w:rFonts w:cs="Arial"/>
          <w:bCs/>
          <w:szCs w:val="22"/>
        </w:rPr>
        <w:t>MattFinish</w:t>
      </w:r>
      <w:proofErr w:type="spellEnd"/>
      <w:r w:rsidRPr="000F61B6">
        <w:rPr>
          <w:rFonts w:cs="Arial"/>
          <w:bCs/>
          <w:szCs w:val="22"/>
        </w:rPr>
        <w:t xml:space="preserve">- und </w:t>
      </w:r>
      <w:proofErr w:type="spellStart"/>
      <w:r w:rsidRPr="000F61B6">
        <w:rPr>
          <w:rFonts w:cs="Arial"/>
          <w:bCs/>
          <w:szCs w:val="22"/>
        </w:rPr>
        <w:t>DiamondFinish</w:t>
      </w:r>
      <w:proofErr w:type="spellEnd"/>
      <w:r w:rsidRPr="000F61B6">
        <w:rPr>
          <w:rFonts w:cs="Arial"/>
          <w:bCs/>
          <w:szCs w:val="22"/>
        </w:rPr>
        <w:t>-Kochfelder sowie das vernetzte Kochsystem M Sense. Die Produkte überzeugen durch präzise Bedienkonzepte, hochwertige Materialien und ein konsistentes Design über Gerätekategorien hinweg. Das Farbkonzept Pearl Beige gewann einen Preis für konsequente Zusammenführung von Design, Materialität und Raumwirkung. Auch das Gourmet-Box-Set als multidimensionales Zubehör wurde prämiert, weil es hilft, Lebensmittel zu garen, zu lagern und smart zu organisieren.</w:t>
      </w:r>
    </w:p>
    <w:p w14:paraId="783A84CD" w14:textId="77777777" w:rsidR="000F61B6" w:rsidRPr="000F61B6" w:rsidRDefault="000F61B6" w:rsidP="000F61B6">
      <w:pPr>
        <w:overflowPunct/>
        <w:autoSpaceDE/>
        <w:autoSpaceDN/>
        <w:adjustRightInd/>
        <w:spacing w:line="300" w:lineRule="auto"/>
        <w:textAlignment w:val="auto"/>
        <w:rPr>
          <w:rFonts w:cs="Arial"/>
          <w:b/>
          <w:szCs w:val="22"/>
        </w:rPr>
      </w:pPr>
      <w:r w:rsidRPr="000F61B6">
        <w:rPr>
          <w:rFonts w:cs="Arial"/>
          <w:b/>
          <w:szCs w:val="22"/>
        </w:rPr>
        <w:t>Langlebige Materialien im Outdoor-, Wäsche- und Professional-Bereich</w:t>
      </w:r>
    </w:p>
    <w:p w14:paraId="78059CF0" w14:textId="77777777" w:rsidR="000F61B6" w:rsidRPr="000F61B6" w:rsidRDefault="000F61B6" w:rsidP="000F61B6">
      <w:pPr>
        <w:overflowPunct/>
        <w:autoSpaceDE/>
        <w:autoSpaceDN/>
        <w:adjustRightInd/>
        <w:spacing w:line="300" w:lineRule="auto"/>
        <w:textAlignment w:val="auto"/>
        <w:rPr>
          <w:rFonts w:cs="Arial"/>
          <w:bCs/>
          <w:szCs w:val="22"/>
        </w:rPr>
      </w:pPr>
      <w:r w:rsidRPr="000F61B6">
        <w:rPr>
          <w:rFonts w:cs="Arial"/>
          <w:bCs/>
          <w:szCs w:val="22"/>
        </w:rPr>
        <w:t xml:space="preserve">Mit der „Dreams“-Produktfamilie zeigt Miele Designstärke im Outdoor-Segment. Neben der Outdoor-Küche wurden der Gasgrill </w:t>
      </w:r>
      <w:proofErr w:type="spellStart"/>
      <w:r w:rsidRPr="000F61B6">
        <w:rPr>
          <w:rFonts w:cs="Arial"/>
          <w:bCs/>
          <w:szCs w:val="22"/>
        </w:rPr>
        <w:t>Fire</w:t>
      </w:r>
      <w:proofErr w:type="spellEnd"/>
      <w:r w:rsidRPr="000F61B6">
        <w:rPr>
          <w:rFonts w:cs="Arial"/>
          <w:bCs/>
          <w:szCs w:val="22"/>
        </w:rPr>
        <w:t xml:space="preserve"> Pro IQ und das Zubehörsortiment ausgezeichnet. </w:t>
      </w:r>
      <w:r w:rsidRPr="000F61B6">
        <w:rPr>
          <w:rFonts w:cs="Arial"/>
          <w:bCs/>
          <w:szCs w:val="22"/>
        </w:rPr>
        <w:lastRenderedPageBreak/>
        <w:t>Die Jury würdigte das durchgängige Gestaltungskonzept aus langlebigen Materialien, klaren Linien und intelligenter Technik.</w:t>
      </w:r>
    </w:p>
    <w:p w14:paraId="0A6295C2" w14:textId="77777777" w:rsidR="000F61B6" w:rsidRPr="000F61B6" w:rsidRDefault="000F61B6" w:rsidP="000F61B6">
      <w:pPr>
        <w:overflowPunct/>
        <w:autoSpaceDE/>
        <w:autoSpaceDN/>
        <w:adjustRightInd/>
        <w:spacing w:line="300" w:lineRule="auto"/>
        <w:textAlignment w:val="auto"/>
        <w:rPr>
          <w:rFonts w:cs="Arial"/>
          <w:bCs/>
          <w:szCs w:val="22"/>
        </w:rPr>
      </w:pPr>
      <w:r w:rsidRPr="000F61B6">
        <w:rPr>
          <w:rFonts w:cs="Arial"/>
          <w:bCs/>
          <w:szCs w:val="22"/>
        </w:rPr>
        <w:t>Im Bereich Wäschepflege überzeugte der Trockner T2 Nova Edition mit reduziertem Premiumdesign, der neuen M Touch Pro-Steuerung und einem neuartigen Lichtkonzept. Dank eines Näherungssensors „erwacht“ das Gerät, sobald sich jemand nähert. Weitere Lichteffekte unterstützen Nutzerinnen und Nutzern intuitiv bei der Gerätebedienung und erleichtern ihnen den Alltag.</w:t>
      </w:r>
    </w:p>
    <w:p w14:paraId="0317DC9E" w14:textId="77777777" w:rsidR="000F61B6" w:rsidRPr="000F61B6" w:rsidRDefault="000F61B6" w:rsidP="000F61B6">
      <w:pPr>
        <w:overflowPunct/>
        <w:autoSpaceDE/>
        <w:autoSpaceDN/>
        <w:adjustRightInd/>
        <w:spacing w:line="300" w:lineRule="auto"/>
        <w:textAlignment w:val="auto"/>
        <w:rPr>
          <w:rFonts w:cs="Arial"/>
          <w:bCs/>
          <w:szCs w:val="22"/>
        </w:rPr>
      </w:pPr>
      <w:r w:rsidRPr="000F61B6">
        <w:rPr>
          <w:rFonts w:cs="Arial"/>
          <w:bCs/>
          <w:szCs w:val="22"/>
        </w:rPr>
        <w:t xml:space="preserve">Auch die Medizintechnik wurde prämiert: Der Thermodesinfektor </w:t>
      </w:r>
      <w:proofErr w:type="spellStart"/>
      <w:r w:rsidRPr="000F61B6">
        <w:rPr>
          <w:rFonts w:cs="Arial"/>
          <w:bCs/>
          <w:szCs w:val="22"/>
        </w:rPr>
        <w:t>CompactLine</w:t>
      </w:r>
      <w:proofErr w:type="spellEnd"/>
      <w:r w:rsidRPr="000F61B6">
        <w:rPr>
          <w:rFonts w:cs="Arial"/>
          <w:bCs/>
          <w:szCs w:val="22"/>
        </w:rPr>
        <w:t xml:space="preserve"> PWD 8682 erhielt einen Award für sein kompaktes, ressourcenschonendes Konzept, das speziell auf die Anforderungen kleiner Praxisteams zugeschnitten ist.</w:t>
      </w:r>
    </w:p>
    <w:p w14:paraId="45774229" w14:textId="77777777" w:rsidR="000F61B6" w:rsidRPr="000F61B6" w:rsidRDefault="000F61B6" w:rsidP="000F61B6">
      <w:pPr>
        <w:overflowPunct/>
        <w:autoSpaceDE/>
        <w:autoSpaceDN/>
        <w:adjustRightInd/>
        <w:spacing w:line="300" w:lineRule="auto"/>
        <w:textAlignment w:val="auto"/>
        <w:rPr>
          <w:rFonts w:cs="Arial"/>
          <w:b/>
          <w:szCs w:val="22"/>
        </w:rPr>
      </w:pPr>
      <w:r w:rsidRPr="000F61B6">
        <w:rPr>
          <w:rFonts w:cs="Arial"/>
          <w:bCs/>
          <w:szCs w:val="22"/>
        </w:rPr>
        <w:t xml:space="preserve">Hier finden Sie die Miele-Preisträger auf einen Blick: </w:t>
      </w:r>
      <w:hyperlink r:id="rId11">
        <w:r w:rsidRPr="000F61B6">
          <w:rPr>
            <w:rStyle w:val="Hyperlink"/>
            <w:rFonts w:cs="Arial"/>
            <w:bCs/>
            <w:szCs w:val="22"/>
          </w:rPr>
          <w:t>Aw</w:t>
        </w:r>
        <w:r w:rsidRPr="000F61B6">
          <w:rPr>
            <w:rStyle w:val="Hyperlink"/>
            <w:rFonts w:cs="Arial"/>
            <w:bCs/>
            <w:szCs w:val="22"/>
          </w:rPr>
          <w:t>a</w:t>
        </w:r>
        <w:r w:rsidRPr="000F61B6">
          <w:rPr>
            <w:rStyle w:val="Hyperlink"/>
            <w:rFonts w:cs="Arial"/>
            <w:bCs/>
            <w:szCs w:val="22"/>
          </w:rPr>
          <w:t>rds</w:t>
        </w:r>
      </w:hyperlink>
    </w:p>
    <w:p w14:paraId="26B348EB" w14:textId="623F098D" w:rsidR="0093568B" w:rsidRPr="001C16F5" w:rsidRDefault="001C16F5" w:rsidP="0093568B">
      <w:pPr>
        <w:overflowPunct/>
        <w:autoSpaceDE/>
        <w:autoSpaceDN/>
        <w:adjustRightInd/>
        <w:spacing w:line="300" w:lineRule="auto"/>
        <w:textAlignment w:val="auto"/>
        <w:rPr>
          <w:rFonts w:cs="Arial"/>
          <w:b/>
          <w:bCs/>
          <w:szCs w:val="22"/>
        </w:rPr>
      </w:pPr>
      <w:r>
        <w:rPr>
          <w:rFonts w:cs="Arial"/>
          <w:color w:val="000000"/>
          <w:szCs w:val="22"/>
          <w:shd w:val="clear" w:color="auto" w:fill="FFFFFF"/>
          <w:lang w:val="de-AT"/>
        </w:rPr>
        <w:br/>
      </w:r>
      <w:r w:rsidRPr="001C16F5">
        <w:rPr>
          <w:rStyle w:val="Fett"/>
          <w:rFonts w:cs="Arial"/>
          <w:color w:val="000000"/>
          <w:szCs w:val="22"/>
          <w:shd w:val="clear" w:color="auto" w:fill="FFFFFF"/>
        </w:rPr>
        <w:t>Medien</w:t>
      </w:r>
      <w:r w:rsidR="0093568B" w:rsidRPr="001C16F5">
        <w:rPr>
          <w:rStyle w:val="Fett"/>
          <w:rFonts w:cs="Arial"/>
          <w:color w:val="000000"/>
          <w:szCs w:val="22"/>
          <w:shd w:val="clear" w:color="auto" w:fill="FFFFFF"/>
        </w:rPr>
        <w:t>kontak</w:t>
      </w:r>
      <w:r w:rsidRPr="001C16F5">
        <w:rPr>
          <w:rStyle w:val="Fett"/>
          <w:rFonts w:cs="Arial"/>
          <w:color w:val="000000"/>
          <w:szCs w:val="22"/>
          <w:shd w:val="clear" w:color="auto" w:fill="FFFFFF"/>
        </w:rPr>
        <w:t xml:space="preserve">t </w:t>
      </w:r>
      <w:r w:rsidR="002E7FF6">
        <w:rPr>
          <w:rStyle w:val="Fett"/>
          <w:rFonts w:cs="Arial"/>
          <w:color w:val="000000"/>
          <w:szCs w:val="22"/>
          <w:shd w:val="clear" w:color="auto" w:fill="FFFFFF"/>
        </w:rPr>
        <w:br/>
      </w:r>
      <w:r w:rsidR="0093568B" w:rsidRPr="001C16F5">
        <w:rPr>
          <w:rFonts w:cs="Arial"/>
          <w:color w:val="000000"/>
          <w:szCs w:val="22"/>
          <w:shd w:val="clear" w:color="auto" w:fill="FFFFFF"/>
        </w:rPr>
        <w:t>Petra Ummenberger</w:t>
      </w:r>
      <w:r w:rsidR="0093568B" w:rsidRPr="001C16F5">
        <w:rPr>
          <w:rFonts w:cs="Arial"/>
          <w:color w:val="000000"/>
          <w:szCs w:val="22"/>
        </w:rPr>
        <w:br/>
      </w:r>
      <w:r w:rsidR="0093568B" w:rsidRPr="001C16F5">
        <w:rPr>
          <w:rFonts w:cs="Arial"/>
          <w:color w:val="000000"/>
          <w:szCs w:val="22"/>
          <w:shd w:val="clear" w:color="auto" w:fill="FFFFFF"/>
        </w:rPr>
        <w:t>Telefon: 050 800 81551</w:t>
      </w:r>
      <w:r w:rsidR="0093568B" w:rsidRPr="001C16F5">
        <w:rPr>
          <w:rFonts w:cs="Arial"/>
          <w:color w:val="000000"/>
          <w:szCs w:val="22"/>
        </w:rPr>
        <w:br/>
      </w:r>
      <w:hyperlink r:id="rId12" w:tgtFrame="_blank" w:history="1">
        <w:r w:rsidR="0093568B" w:rsidRPr="001C16F5">
          <w:rPr>
            <w:rStyle w:val="Hyperlink"/>
            <w:rFonts w:cs="Arial"/>
            <w:color w:val="000000"/>
            <w:szCs w:val="22"/>
            <w:shd w:val="clear" w:color="auto" w:fill="FFFFFF"/>
          </w:rPr>
          <w:t>petra.ummenberger@miele.com</w:t>
        </w:r>
      </w:hyperlink>
      <w:r w:rsidR="0093568B" w:rsidRPr="001C16F5">
        <w:rPr>
          <w:rFonts w:cs="Arial"/>
          <w:color w:val="000000"/>
          <w:szCs w:val="22"/>
        </w:rPr>
        <w:br/>
      </w:r>
    </w:p>
    <w:p w14:paraId="38D14A08" w14:textId="2B3B8808" w:rsidR="00536B3A" w:rsidRPr="00536B3A" w:rsidRDefault="001C16F5" w:rsidP="001C16F5">
      <w:pPr>
        <w:spacing w:line="300" w:lineRule="auto"/>
        <w:rPr>
          <w:rFonts w:ascii="Helvetica" w:hAnsi="Helvetica" w:cs="Helvetica"/>
          <w:bCs/>
          <w:sz w:val="18"/>
          <w:szCs w:val="18"/>
          <w:lang w:val="de-AT"/>
        </w:rPr>
      </w:pPr>
      <w:r w:rsidRPr="001C16F5">
        <w:rPr>
          <w:rFonts w:ascii="Helvetica" w:hAnsi="Helvetica" w:cs="Helvetica"/>
          <w:b/>
          <w:sz w:val="18"/>
          <w:szCs w:val="18"/>
          <w:lang w:val="de-AT"/>
        </w:rPr>
        <w:t xml:space="preserve">Über Miele: </w:t>
      </w:r>
      <w:r w:rsidRPr="001C16F5">
        <w:rPr>
          <w:rFonts w:ascii="Helvetica" w:hAnsi="Helvetica" w:cs="Helvetica"/>
          <w:bCs/>
          <w:sz w:val="18"/>
          <w:szCs w:val="18"/>
          <w:lang w:val="de-AT"/>
        </w:rPr>
        <w:t xml:space="preserve">Seit 1899 folgt Miele seinem Markenversprechen „Immer </w:t>
      </w:r>
      <w:proofErr w:type="spellStart"/>
      <w:r w:rsidRPr="001C16F5">
        <w:rPr>
          <w:rFonts w:ascii="Helvetica" w:hAnsi="Helvetica" w:cs="Helvetica"/>
          <w:bCs/>
          <w:sz w:val="18"/>
          <w:szCs w:val="18"/>
          <w:lang w:val="de-AT"/>
        </w:rPr>
        <w:t>Besser</w:t>
      </w:r>
      <w:proofErr w:type="spellEnd"/>
      <w:r w:rsidRPr="001C16F5">
        <w:rPr>
          <w:rFonts w:ascii="Helvetica" w:hAnsi="Helvetica" w:cs="Helvetica"/>
          <w:bCs/>
          <w:sz w:val="18"/>
          <w:szCs w:val="18"/>
          <w:lang w:val="de-AT"/>
        </w:rPr>
        <w:t>“ in Bezug auf Qualität,</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Innovationskraft und zeitlose Eleganz. Das weltweit aufgestellte Unternehmen für Premium-Hausgeräte begeistert</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 xml:space="preserve">Kundinnen und Kunden mit wegweisenden Lösungen im vernetzten </w:t>
      </w:r>
      <w:proofErr w:type="gramStart"/>
      <w:r w:rsidRPr="001C16F5">
        <w:rPr>
          <w:rFonts w:ascii="Helvetica" w:hAnsi="Helvetica" w:cs="Helvetica"/>
          <w:bCs/>
          <w:sz w:val="18"/>
          <w:szCs w:val="18"/>
          <w:lang w:val="de-AT"/>
        </w:rPr>
        <w:t>Zuhause</w:t>
      </w:r>
      <w:proofErr w:type="gramEnd"/>
      <w:r w:rsidRPr="001C16F5">
        <w:rPr>
          <w:rFonts w:ascii="Helvetica" w:hAnsi="Helvetica" w:cs="Helvetica"/>
          <w:bCs/>
          <w:sz w:val="18"/>
          <w:szCs w:val="18"/>
          <w:lang w:val="de-AT"/>
        </w:rPr>
        <w:t>. Hinzu kommen Maschinen,</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Anlagen und Services für den gewerblichen Einsatz etwa in Hotels, Sport- und Pflegeeinrichtungen sowie in der</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Medizintechnik. Mit langlebigen und energiesparenden Geräten unterstützt Miele seine Kundinnen und Kunden</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darin, ihren Alltag möglichst nachhaltig zu gestalten. Das Unternehmen ist seit 127 Jahren im Besitz der beiden</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Gründerfamilien Miele und Zinkann. Im Geschäftsjahr 2025 erwirtschaftete Miele mit rund 23.000 Mitarbeitenden</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einen Umsatz von 5,16 Milliarden Euro. Das globale Netzwerk umfasst 19 Produktionsstandorte sowie rund</w:t>
      </w:r>
      <w:r w:rsidRPr="00536B3A">
        <w:rPr>
          <w:rFonts w:ascii="Helvetica" w:hAnsi="Helvetica" w:cs="Helvetica"/>
          <w:bCs/>
          <w:sz w:val="18"/>
          <w:szCs w:val="18"/>
          <w:lang w:val="de-AT"/>
        </w:rPr>
        <w:t xml:space="preserve"> 49 Service- und Vertriebsgesellschaften (Stand: März 2026). Hauptsitz ist Gütersloh in Nordrhein-Westfalen.</w:t>
      </w:r>
    </w:p>
    <w:p w14:paraId="6A7F3E9B" w14:textId="035BA3E6" w:rsidR="000F61B6" w:rsidRPr="000F61B6" w:rsidRDefault="00536B3A" w:rsidP="000F61B6">
      <w:pPr>
        <w:spacing w:line="300" w:lineRule="auto"/>
        <w:rPr>
          <w:rFonts w:ascii="Helvetica" w:hAnsi="Helvetica" w:cs="Helvetica"/>
          <w:b/>
          <w:bCs/>
        </w:rPr>
      </w:pPr>
      <w:r w:rsidRPr="00536B3A">
        <w:rPr>
          <w:rFonts w:ascii="Helvetica" w:hAnsi="Helvetica" w:cs="Helvetica"/>
          <w:bCs/>
          <w:color w:val="000000" w:themeColor="text1"/>
          <w:sz w:val="18"/>
          <w:szCs w:val="18"/>
          <w:lang w:val="de-AT"/>
        </w:rPr>
        <w:t>Miele Österreich wurde 1955 gegründet, erzielte 202</w:t>
      </w:r>
      <w:r>
        <w:rPr>
          <w:rFonts w:ascii="Helvetica" w:hAnsi="Helvetica" w:cs="Helvetica"/>
          <w:bCs/>
          <w:color w:val="000000" w:themeColor="text1"/>
          <w:sz w:val="18"/>
          <w:szCs w:val="18"/>
          <w:lang w:val="de-AT"/>
        </w:rPr>
        <w:t>5</w:t>
      </w:r>
      <w:r w:rsidRPr="00536B3A">
        <w:rPr>
          <w:rFonts w:ascii="Helvetica" w:hAnsi="Helvetica" w:cs="Helvetica"/>
          <w:bCs/>
          <w:color w:val="000000" w:themeColor="text1"/>
          <w:sz w:val="18"/>
          <w:szCs w:val="18"/>
          <w:lang w:val="de-AT"/>
        </w:rPr>
        <w:t xml:space="preserve"> inklusive Werk Bürmoos einen Umsatz von rund 2</w:t>
      </w:r>
      <w:r w:rsidR="0077191D">
        <w:rPr>
          <w:rFonts w:ascii="Helvetica" w:hAnsi="Helvetica" w:cs="Helvetica"/>
          <w:bCs/>
          <w:color w:val="000000" w:themeColor="text1"/>
          <w:sz w:val="18"/>
          <w:szCs w:val="18"/>
          <w:lang w:val="de-AT"/>
        </w:rPr>
        <w:t>7</w:t>
      </w:r>
      <w:r w:rsidR="00E53BA5">
        <w:rPr>
          <w:rFonts w:ascii="Helvetica" w:hAnsi="Helvetica" w:cs="Helvetica"/>
          <w:bCs/>
          <w:color w:val="000000" w:themeColor="text1"/>
          <w:sz w:val="18"/>
          <w:szCs w:val="18"/>
          <w:lang w:val="de-AT"/>
        </w:rPr>
        <w:t>7</w:t>
      </w:r>
      <w:r w:rsidRPr="00536B3A">
        <w:rPr>
          <w:rFonts w:ascii="Helvetica" w:hAnsi="Helvetica" w:cs="Helvetica"/>
          <w:bCs/>
          <w:color w:val="000000" w:themeColor="text1"/>
          <w:sz w:val="18"/>
          <w:szCs w:val="18"/>
          <w:lang w:val="de-AT"/>
        </w:rPr>
        <w:t xml:space="preserve"> Mio. Euro und beschäftigt rd. 700 Mitarbeitende. </w:t>
      </w:r>
      <w:r w:rsidRPr="00536B3A">
        <w:rPr>
          <w:rFonts w:ascii="Helvetica" w:hAnsi="Helvetica" w:cs="Helvetica"/>
          <w:bCs/>
          <w:color w:val="000000" w:themeColor="text1"/>
          <w:sz w:val="18"/>
          <w:szCs w:val="18"/>
          <w:lang w:val="de-AT"/>
        </w:rPr>
        <w:br/>
      </w:r>
      <w:r w:rsidR="001C16F5">
        <w:rPr>
          <w:rFonts w:ascii="Helvetica" w:hAnsi="Helvetica" w:cs="Helvetica"/>
          <w:bCs/>
          <w:lang w:val="de-AT"/>
        </w:rPr>
        <w:br/>
      </w:r>
      <w:r w:rsidR="000F61B6">
        <w:rPr>
          <w:rFonts w:ascii="Helvetica" w:hAnsi="Helvetica" w:cs="Helvetica"/>
          <w:b/>
          <w:bCs/>
        </w:rPr>
        <w:br/>
      </w:r>
      <w:r w:rsidR="000F61B6" w:rsidRPr="000F61B6">
        <w:rPr>
          <w:rFonts w:ascii="Helvetica" w:hAnsi="Helvetica" w:cs="Helvetica"/>
          <w:b/>
          <w:bCs/>
        </w:rPr>
        <w:t>Zu diesem Text gibt es zwei Fotos</w:t>
      </w:r>
    </w:p>
    <w:p w14:paraId="2E91B580" w14:textId="77777777" w:rsidR="000F61B6" w:rsidRPr="000F61B6" w:rsidRDefault="000F61B6" w:rsidP="000F61B6">
      <w:pPr>
        <w:spacing w:line="300" w:lineRule="auto"/>
        <w:rPr>
          <w:rFonts w:ascii="Helvetica" w:hAnsi="Helvetica" w:cs="Helvetica"/>
          <w:bCs/>
        </w:rPr>
      </w:pPr>
      <w:r w:rsidRPr="000F61B6">
        <w:rPr>
          <w:rFonts w:ascii="Helvetica" w:hAnsi="Helvetica" w:cs="Helvetica"/>
          <w:bCs/>
        </w:rPr>
        <w:drawing>
          <wp:anchor distT="0" distB="0" distL="114300" distR="114300" simplePos="0" relativeHeight="251659264" behindDoc="1" locked="0" layoutInCell="1" allowOverlap="1" wp14:anchorId="031DAE92" wp14:editId="24BECAE4">
            <wp:simplePos x="0" y="0"/>
            <wp:positionH relativeFrom="margin">
              <wp:posOffset>0</wp:posOffset>
            </wp:positionH>
            <wp:positionV relativeFrom="paragraph">
              <wp:posOffset>50165</wp:posOffset>
            </wp:positionV>
            <wp:extent cx="1287780" cy="972185"/>
            <wp:effectExtent l="0" t="0" r="7620" b="0"/>
            <wp:wrapTight wrapText="bothSides">
              <wp:wrapPolygon edited="0">
                <wp:start x="0" y="0"/>
                <wp:lineTo x="0" y="21163"/>
                <wp:lineTo x="21408" y="21163"/>
                <wp:lineTo x="21408" y="0"/>
                <wp:lineTo x="0" y="0"/>
              </wp:wrapPolygon>
            </wp:wrapTight>
            <wp:docPr id="5" name="Grafik 4" descr="Ein Bild, das Himmel, Möbel, Arbeitsfläche, Design enthält.&#10;&#10;KI-generierte Inhalte können fehlerhaft sein.">
              <a:extLst xmlns:a="http://schemas.openxmlformats.org/drawingml/2006/main">
                <a:ext uri="{FF2B5EF4-FFF2-40B4-BE49-F238E27FC236}">
                  <a16:creationId xmlns:a16="http://schemas.microsoft.com/office/drawing/2014/main" id="{61D9D195-2DF0-EE00-61CB-C62B477C2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Himmel, Möbel, Arbeitsfläche, Design enthält.&#10;&#10;KI-generierte Inhalte können fehlerhaft sein.">
                      <a:extLst>
                        <a:ext uri="{FF2B5EF4-FFF2-40B4-BE49-F238E27FC236}">
                          <a16:creationId xmlns:a16="http://schemas.microsoft.com/office/drawing/2014/main" id="{61D9D195-2DF0-EE00-61CB-C62B477C2185}"/>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6698" t="656" r="6225" b="656"/>
                    <a:stretch>
                      <a:fillRect/>
                    </a:stretch>
                  </pic:blipFill>
                  <pic:spPr bwMode="auto">
                    <a:xfrm>
                      <a:off x="0" y="0"/>
                      <a:ext cx="1287780" cy="972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F61B6">
        <w:rPr>
          <w:rFonts w:ascii="Helvetica" w:hAnsi="Helvetica" w:cs="Helvetica"/>
          <w:b/>
          <w:bCs/>
        </w:rPr>
        <w:t xml:space="preserve">Foto 1: </w:t>
      </w:r>
      <w:r w:rsidRPr="000F61B6">
        <w:rPr>
          <w:rFonts w:ascii="Helvetica" w:hAnsi="Helvetica" w:cs="Helvetica"/>
          <w:bCs/>
        </w:rPr>
        <w:t>Mit der Outdoor-Küche „Dreams“ überträgt Miele seine langjährige Expertise im Küchensektor erstmals in den Außenbereich.  Hochwertige Materialien, zeitloses Design und fortschrittliche Technik zeichnen das Ensemble aus. (Foto: Miele)</w:t>
      </w:r>
    </w:p>
    <w:p w14:paraId="26ECB1BD" w14:textId="77777777" w:rsidR="000F61B6" w:rsidRPr="000F61B6" w:rsidRDefault="000F61B6" w:rsidP="000F61B6">
      <w:pPr>
        <w:spacing w:line="300" w:lineRule="auto"/>
        <w:rPr>
          <w:rFonts w:ascii="Helvetica" w:hAnsi="Helvetica" w:cs="Helvetica"/>
          <w:bCs/>
        </w:rPr>
      </w:pPr>
    </w:p>
    <w:p w14:paraId="616B6903" w14:textId="77777777" w:rsidR="000F61B6" w:rsidRPr="000F61B6" w:rsidRDefault="000F61B6" w:rsidP="000F61B6">
      <w:pPr>
        <w:spacing w:line="300" w:lineRule="auto"/>
        <w:rPr>
          <w:rFonts w:ascii="Helvetica" w:hAnsi="Helvetica" w:cs="Helvetica"/>
          <w:bCs/>
        </w:rPr>
      </w:pPr>
      <w:r w:rsidRPr="000F61B6">
        <w:rPr>
          <w:rFonts w:ascii="Helvetica" w:hAnsi="Helvetica" w:cs="Helvetica"/>
          <w:b/>
          <w:bCs/>
        </w:rPr>
        <w:drawing>
          <wp:anchor distT="0" distB="0" distL="114300" distR="114300" simplePos="0" relativeHeight="251660288" behindDoc="1" locked="0" layoutInCell="1" allowOverlap="1" wp14:anchorId="467A5AFB" wp14:editId="0654EED9">
            <wp:simplePos x="0" y="0"/>
            <wp:positionH relativeFrom="margin">
              <wp:posOffset>0</wp:posOffset>
            </wp:positionH>
            <wp:positionV relativeFrom="paragraph">
              <wp:posOffset>139700</wp:posOffset>
            </wp:positionV>
            <wp:extent cx="1279525" cy="1021080"/>
            <wp:effectExtent l="0" t="0" r="0" b="7620"/>
            <wp:wrapTight wrapText="bothSides">
              <wp:wrapPolygon edited="0">
                <wp:start x="0" y="0"/>
                <wp:lineTo x="0" y="21358"/>
                <wp:lineTo x="21225" y="21358"/>
                <wp:lineTo x="21225" y="0"/>
                <wp:lineTo x="0" y="0"/>
              </wp:wrapPolygon>
            </wp:wrapTight>
            <wp:docPr id="1049329697" name="Grafik 3" descr="Ein Bild, das Im Haus, Wand, Haushaltsgerät, 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29697" name="Grafik 3" descr="Ein Bild, das Im Haus, Wand, Haushaltsgerät, Gerät enthält.&#10;&#10;KI-generierte Inhalte können fehlerhaft sein."/>
                    <pic:cNvPicPr/>
                  </pic:nvPicPr>
                  <pic:blipFill rotWithShape="1">
                    <a:blip r:embed="rId14" cstate="print">
                      <a:extLst>
                        <a:ext uri="{28A0092B-C50C-407E-A947-70E740481C1C}">
                          <a14:useLocalDpi xmlns:a14="http://schemas.microsoft.com/office/drawing/2010/main" val="0"/>
                        </a:ext>
                      </a:extLst>
                    </a:blip>
                    <a:srcRect t="1" r="16438" b="-1"/>
                    <a:stretch>
                      <a:fillRect/>
                    </a:stretch>
                  </pic:blipFill>
                  <pic:spPr bwMode="auto">
                    <a:xfrm>
                      <a:off x="0" y="0"/>
                      <a:ext cx="1279525" cy="1021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F61B6">
        <w:rPr>
          <w:rFonts w:ascii="Helvetica" w:hAnsi="Helvetica" w:cs="Helvetica"/>
          <w:b/>
          <w:bCs/>
        </w:rPr>
        <w:t>Foto 2:</w:t>
      </w:r>
      <w:r w:rsidRPr="000F61B6">
        <w:rPr>
          <w:rFonts w:ascii="Helvetica" w:hAnsi="Helvetica" w:cs="Helvetica"/>
          <w:bCs/>
        </w:rPr>
        <w:t xml:space="preserve"> Die Miele Kühl-Gefrierkombination KFFD 6867 vereint ikonisches Flügeltür-Design, hochwertige Glasoberflächen und eine großzügige Innenraumarchitektur mit innovativen Frischesystemen wie </w:t>
      </w:r>
      <w:proofErr w:type="spellStart"/>
      <w:r w:rsidRPr="000F61B6">
        <w:rPr>
          <w:rFonts w:ascii="Helvetica" w:hAnsi="Helvetica" w:cs="Helvetica"/>
          <w:bCs/>
        </w:rPr>
        <w:t>PerfectFresh</w:t>
      </w:r>
      <w:proofErr w:type="spellEnd"/>
      <w:r w:rsidRPr="000F61B6">
        <w:rPr>
          <w:rFonts w:ascii="Helvetica" w:hAnsi="Helvetica" w:cs="Helvetica"/>
          <w:bCs/>
        </w:rPr>
        <w:t xml:space="preserve"> </w:t>
      </w:r>
      <w:proofErr w:type="spellStart"/>
      <w:r w:rsidRPr="000F61B6">
        <w:rPr>
          <w:rFonts w:ascii="Helvetica" w:hAnsi="Helvetica" w:cs="Helvetica"/>
          <w:bCs/>
        </w:rPr>
        <w:t>Active</w:t>
      </w:r>
      <w:proofErr w:type="spellEnd"/>
      <w:r w:rsidRPr="000F61B6">
        <w:rPr>
          <w:rFonts w:ascii="Helvetica" w:hAnsi="Helvetica" w:cs="Helvetica"/>
          <w:bCs/>
        </w:rPr>
        <w:t>.</w:t>
      </w:r>
      <w:r w:rsidRPr="000F61B6" w:rsidDel="00F45D27">
        <w:rPr>
          <w:rFonts w:ascii="Helvetica" w:hAnsi="Helvetica" w:cs="Helvetica"/>
          <w:bCs/>
        </w:rPr>
        <w:t xml:space="preserve"> </w:t>
      </w:r>
      <w:r w:rsidRPr="000F61B6">
        <w:rPr>
          <w:rFonts w:ascii="Helvetica" w:hAnsi="Helvetica" w:cs="Helvetica"/>
          <w:bCs/>
        </w:rPr>
        <w:t>(Foto: Miele)</w:t>
      </w:r>
    </w:p>
    <w:p w14:paraId="70A8919F" w14:textId="77777777" w:rsidR="000F61B6" w:rsidRPr="000F61B6" w:rsidRDefault="000F61B6" w:rsidP="000F61B6">
      <w:pPr>
        <w:spacing w:line="300" w:lineRule="auto"/>
        <w:rPr>
          <w:rFonts w:ascii="Helvetica" w:hAnsi="Helvetica" w:cs="Helvetica"/>
          <w:bCs/>
        </w:rPr>
      </w:pPr>
    </w:p>
    <w:p w14:paraId="157C8635" w14:textId="0DE7726E" w:rsidR="00211AD4" w:rsidRPr="00211AD4" w:rsidRDefault="00211AD4" w:rsidP="001C16F5">
      <w:pPr>
        <w:spacing w:line="300" w:lineRule="auto"/>
        <w:rPr>
          <w:rFonts w:ascii="Helvetica" w:hAnsi="Helvetica" w:cs="Helvetica"/>
          <w:bCs/>
        </w:rPr>
      </w:pPr>
    </w:p>
    <w:sectPr w:rsidR="00211AD4" w:rsidRPr="00211AD4" w:rsidSect="00F0570A">
      <w:headerReference w:type="default" r:id="rId15"/>
      <w:footerReference w:type="default" r:id="rId16"/>
      <w:headerReference w:type="first" r:id="rId17"/>
      <w:footerReference w:type="first" r:id="rId18"/>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A7670B"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A7670B"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83"/>
    <w:rsid w:val="00056BAA"/>
    <w:rsid w:val="00056C15"/>
    <w:rsid w:val="00073481"/>
    <w:rsid w:val="00073FE8"/>
    <w:rsid w:val="00077E8C"/>
    <w:rsid w:val="00081B9D"/>
    <w:rsid w:val="000A1681"/>
    <w:rsid w:val="000A22B2"/>
    <w:rsid w:val="000C753B"/>
    <w:rsid w:val="000D0B3F"/>
    <w:rsid w:val="000E2B62"/>
    <w:rsid w:val="000E2D52"/>
    <w:rsid w:val="000E65D1"/>
    <w:rsid w:val="000F2A35"/>
    <w:rsid w:val="000F61B6"/>
    <w:rsid w:val="001064CA"/>
    <w:rsid w:val="00107968"/>
    <w:rsid w:val="001129B3"/>
    <w:rsid w:val="001207C8"/>
    <w:rsid w:val="00123E0B"/>
    <w:rsid w:val="0013084C"/>
    <w:rsid w:val="00134763"/>
    <w:rsid w:val="00141E67"/>
    <w:rsid w:val="001620E3"/>
    <w:rsid w:val="00166F29"/>
    <w:rsid w:val="00193285"/>
    <w:rsid w:val="001A0CCE"/>
    <w:rsid w:val="001C16F5"/>
    <w:rsid w:val="001D6D7D"/>
    <w:rsid w:val="001E40DF"/>
    <w:rsid w:val="001E77E8"/>
    <w:rsid w:val="001F50E7"/>
    <w:rsid w:val="001F6D35"/>
    <w:rsid w:val="00211AD4"/>
    <w:rsid w:val="0022513E"/>
    <w:rsid w:val="002301D9"/>
    <w:rsid w:val="00234CF4"/>
    <w:rsid w:val="00237B1C"/>
    <w:rsid w:val="00242CE2"/>
    <w:rsid w:val="00286E4B"/>
    <w:rsid w:val="00291D41"/>
    <w:rsid w:val="002B5FA7"/>
    <w:rsid w:val="002E299D"/>
    <w:rsid w:val="002E7FF6"/>
    <w:rsid w:val="002F601B"/>
    <w:rsid w:val="002F6E37"/>
    <w:rsid w:val="0030406C"/>
    <w:rsid w:val="003136D1"/>
    <w:rsid w:val="00313EE1"/>
    <w:rsid w:val="0032383F"/>
    <w:rsid w:val="00326515"/>
    <w:rsid w:val="00332A07"/>
    <w:rsid w:val="0034292A"/>
    <w:rsid w:val="003502F3"/>
    <w:rsid w:val="00350B5A"/>
    <w:rsid w:val="00363C20"/>
    <w:rsid w:val="003712DC"/>
    <w:rsid w:val="00376A68"/>
    <w:rsid w:val="00380B2F"/>
    <w:rsid w:val="003A7151"/>
    <w:rsid w:val="003D3149"/>
    <w:rsid w:val="003D6005"/>
    <w:rsid w:val="003E0092"/>
    <w:rsid w:val="003E0630"/>
    <w:rsid w:val="003E2CA8"/>
    <w:rsid w:val="003F17B5"/>
    <w:rsid w:val="003F5E75"/>
    <w:rsid w:val="003F61DA"/>
    <w:rsid w:val="00423762"/>
    <w:rsid w:val="004269FC"/>
    <w:rsid w:val="00444EC9"/>
    <w:rsid w:val="0044624B"/>
    <w:rsid w:val="0044796A"/>
    <w:rsid w:val="0046690E"/>
    <w:rsid w:val="0047401C"/>
    <w:rsid w:val="00474994"/>
    <w:rsid w:val="00484756"/>
    <w:rsid w:val="00490F46"/>
    <w:rsid w:val="00497A5E"/>
    <w:rsid w:val="004A04EC"/>
    <w:rsid w:val="004A3BB4"/>
    <w:rsid w:val="004B7505"/>
    <w:rsid w:val="004C2291"/>
    <w:rsid w:val="004C2676"/>
    <w:rsid w:val="004C2B8F"/>
    <w:rsid w:val="004C3B44"/>
    <w:rsid w:val="00502440"/>
    <w:rsid w:val="00506343"/>
    <w:rsid w:val="0051196C"/>
    <w:rsid w:val="00523BA6"/>
    <w:rsid w:val="00536B3A"/>
    <w:rsid w:val="005413A4"/>
    <w:rsid w:val="00557451"/>
    <w:rsid w:val="00557666"/>
    <w:rsid w:val="005642B1"/>
    <w:rsid w:val="005706D3"/>
    <w:rsid w:val="00587095"/>
    <w:rsid w:val="005A0869"/>
    <w:rsid w:val="005A5D33"/>
    <w:rsid w:val="005B2F60"/>
    <w:rsid w:val="005B3A5B"/>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6E309C"/>
    <w:rsid w:val="007057C6"/>
    <w:rsid w:val="007226D0"/>
    <w:rsid w:val="0073279B"/>
    <w:rsid w:val="007347DC"/>
    <w:rsid w:val="0073614B"/>
    <w:rsid w:val="007411CD"/>
    <w:rsid w:val="0076077B"/>
    <w:rsid w:val="0077191D"/>
    <w:rsid w:val="0078402D"/>
    <w:rsid w:val="007920A6"/>
    <w:rsid w:val="007A1C83"/>
    <w:rsid w:val="007A27C5"/>
    <w:rsid w:val="007A63BB"/>
    <w:rsid w:val="007E5015"/>
    <w:rsid w:val="007E66CE"/>
    <w:rsid w:val="007F75CC"/>
    <w:rsid w:val="00804A58"/>
    <w:rsid w:val="00821DEF"/>
    <w:rsid w:val="00826C52"/>
    <w:rsid w:val="00826EB3"/>
    <w:rsid w:val="008435C4"/>
    <w:rsid w:val="0084693A"/>
    <w:rsid w:val="00846ACA"/>
    <w:rsid w:val="008529B4"/>
    <w:rsid w:val="0088182D"/>
    <w:rsid w:val="00881A01"/>
    <w:rsid w:val="00882333"/>
    <w:rsid w:val="008911CA"/>
    <w:rsid w:val="008A47BB"/>
    <w:rsid w:val="008C2771"/>
    <w:rsid w:val="008E3175"/>
    <w:rsid w:val="008E436B"/>
    <w:rsid w:val="008F0C33"/>
    <w:rsid w:val="008F174E"/>
    <w:rsid w:val="008F4675"/>
    <w:rsid w:val="00912577"/>
    <w:rsid w:val="00923C73"/>
    <w:rsid w:val="00925EE8"/>
    <w:rsid w:val="00935085"/>
    <w:rsid w:val="0093568B"/>
    <w:rsid w:val="009441B8"/>
    <w:rsid w:val="00980939"/>
    <w:rsid w:val="00990105"/>
    <w:rsid w:val="009B1E9F"/>
    <w:rsid w:val="009C7A2D"/>
    <w:rsid w:val="009D5DAB"/>
    <w:rsid w:val="009D68D9"/>
    <w:rsid w:val="009F4777"/>
    <w:rsid w:val="009F5075"/>
    <w:rsid w:val="009F7AC5"/>
    <w:rsid w:val="00A05F4F"/>
    <w:rsid w:val="00A21E6A"/>
    <w:rsid w:val="00A225C1"/>
    <w:rsid w:val="00A33977"/>
    <w:rsid w:val="00A365B1"/>
    <w:rsid w:val="00A40C63"/>
    <w:rsid w:val="00A66D91"/>
    <w:rsid w:val="00A7670B"/>
    <w:rsid w:val="00A86135"/>
    <w:rsid w:val="00A93509"/>
    <w:rsid w:val="00A9671C"/>
    <w:rsid w:val="00AA6F8F"/>
    <w:rsid w:val="00AB2468"/>
    <w:rsid w:val="00AD0933"/>
    <w:rsid w:val="00AD7E9B"/>
    <w:rsid w:val="00AE7140"/>
    <w:rsid w:val="00AF3821"/>
    <w:rsid w:val="00AF60A1"/>
    <w:rsid w:val="00B05071"/>
    <w:rsid w:val="00B231A1"/>
    <w:rsid w:val="00B36C04"/>
    <w:rsid w:val="00B4460F"/>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5A0B"/>
    <w:rsid w:val="00CC00DA"/>
    <w:rsid w:val="00CC1243"/>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58D1"/>
    <w:rsid w:val="00DC7BB1"/>
    <w:rsid w:val="00DD0632"/>
    <w:rsid w:val="00DE1F1A"/>
    <w:rsid w:val="00DE44B4"/>
    <w:rsid w:val="00DF32A0"/>
    <w:rsid w:val="00DF5E45"/>
    <w:rsid w:val="00DF5E88"/>
    <w:rsid w:val="00DF611F"/>
    <w:rsid w:val="00E010B8"/>
    <w:rsid w:val="00E16055"/>
    <w:rsid w:val="00E24DFB"/>
    <w:rsid w:val="00E26743"/>
    <w:rsid w:val="00E31ABE"/>
    <w:rsid w:val="00E330D0"/>
    <w:rsid w:val="00E35D78"/>
    <w:rsid w:val="00E40167"/>
    <w:rsid w:val="00E47EAA"/>
    <w:rsid w:val="00E53BA5"/>
    <w:rsid w:val="00E5532E"/>
    <w:rsid w:val="00E5772E"/>
    <w:rsid w:val="00E609EB"/>
    <w:rsid w:val="00E66BBB"/>
    <w:rsid w:val="00E83A9B"/>
    <w:rsid w:val="00E85A8C"/>
    <w:rsid w:val="00E946FC"/>
    <w:rsid w:val="00EB0869"/>
    <w:rsid w:val="00EB1B52"/>
    <w:rsid w:val="00EB312B"/>
    <w:rsid w:val="00ED38FA"/>
    <w:rsid w:val="00ED71A6"/>
    <w:rsid w:val="00F0338E"/>
    <w:rsid w:val="00F05553"/>
    <w:rsid w:val="00F0570A"/>
    <w:rsid w:val="00F16722"/>
    <w:rsid w:val="00F44CA5"/>
    <w:rsid w:val="00F5370A"/>
    <w:rsid w:val="00F546FC"/>
    <w:rsid w:val="00F6005A"/>
    <w:rsid w:val="00F80841"/>
    <w:rsid w:val="00F82E34"/>
    <w:rsid w:val="00FB1712"/>
    <w:rsid w:val="00FD5B77"/>
    <w:rsid w:val="00FE0CBF"/>
    <w:rsid w:val="00FE0EFC"/>
    <w:rsid w:val="00FE158C"/>
    <w:rsid w:val="00FE2C72"/>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7393"/>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ummenberger@miel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fdesign.com/en/winner-ranking/winner-overview?awardId=2&amp;find=Miele&amp;sort=desc&amp;yearI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3.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4.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4156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2024-01-23T11:21:00Z</cp:lastPrinted>
  <dcterms:created xsi:type="dcterms:W3CDTF">2026-03-13T12:20:00Z</dcterms:created>
  <dcterms:modified xsi:type="dcterms:W3CDTF">2026-03-13T12:23:00Z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